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5D" w:rsidRDefault="00577659" w:rsidP="000E4B69">
      <w:pPr>
        <w:ind w:left="425" w:firstLine="0"/>
        <w:jc w:val="center"/>
        <w:rPr>
          <w:rFonts w:cs="Arial"/>
          <w:b/>
          <w:sz w:val="28"/>
          <w:szCs w:val="28"/>
        </w:rPr>
      </w:pPr>
      <w:r>
        <w:rPr>
          <w:rFonts w:cs="Arial"/>
          <w:b/>
          <w:sz w:val="28"/>
          <w:szCs w:val="28"/>
        </w:rPr>
        <w:t xml:space="preserve"> </w:t>
      </w:r>
      <w:r w:rsidR="00BA15E7" w:rsidRPr="00BA15E7">
        <w:rPr>
          <w:rFonts w:cs="Arial"/>
          <w:b/>
          <w:sz w:val="28"/>
          <w:szCs w:val="28"/>
        </w:rPr>
        <w:t xml:space="preserve">PRE-CONSTRUCTION (PRE-PRODUCTION) INFORMATION FOR </w:t>
      </w:r>
      <w:r w:rsidR="00535517">
        <w:rPr>
          <w:rFonts w:cs="Arial"/>
          <w:b/>
          <w:sz w:val="28"/>
          <w:szCs w:val="28"/>
        </w:rPr>
        <w:t xml:space="preserve">TOURING PRODUCTIONS AND CO-PRODUCTIONS USING </w:t>
      </w:r>
    </w:p>
    <w:p w:rsidR="000E4B69" w:rsidRPr="00BA15E7" w:rsidRDefault="00BA15E7" w:rsidP="000E4B69">
      <w:pPr>
        <w:ind w:left="425" w:firstLine="0"/>
        <w:jc w:val="center"/>
        <w:rPr>
          <w:rFonts w:cs="Arial"/>
          <w:b/>
          <w:sz w:val="28"/>
          <w:szCs w:val="28"/>
        </w:rPr>
      </w:pPr>
      <w:r w:rsidRPr="00BA15E7">
        <w:rPr>
          <w:rFonts w:cs="Arial"/>
          <w:b/>
          <w:sz w:val="28"/>
          <w:szCs w:val="28"/>
        </w:rPr>
        <w:t>THE CAPITOL, HORSHAM</w:t>
      </w:r>
    </w:p>
    <w:p w:rsidR="000029C8" w:rsidRDefault="000029C8" w:rsidP="000029C8">
      <w:pPr>
        <w:ind w:left="0" w:firstLine="0"/>
        <w:rPr>
          <w:rFonts w:cs="Arial"/>
        </w:rPr>
      </w:pPr>
    </w:p>
    <w:p w:rsidR="00230467" w:rsidRDefault="00914807" w:rsidP="00230467">
      <w:pPr>
        <w:ind w:left="0" w:firstLine="0"/>
        <w:rPr>
          <w:rFonts w:cs="Arial"/>
          <w:b/>
          <w:color w:val="7030A0"/>
          <w:sz w:val="24"/>
          <w:szCs w:val="24"/>
        </w:rPr>
      </w:pPr>
      <w:r w:rsidRPr="0086033E">
        <w:rPr>
          <w:rFonts w:cs="Arial"/>
          <w:b/>
          <w:color w:val="7030A0"/>
          <w:sz w:val="24"/>
          <w:szCs w:val="24"/>
        </w:rPr>
        <w:t xml:space="preserve">DESCRIPTION </w:t>
      </w:r>
      <w:r w:rsidR="006B0815" w:rsidRPr="0086033E">
        <w:rPr>
          <w:rFonts w:cs="Arial"/>
          <w:b/>
          <w:color w:val="7030A0"/>
          <w:sz w:val="24"/>
          <w:szCs w:val="24"/>
        </w:rPr>
        <w:t>OF THE VENUE</w:t>
      </w:r>
    </w:p>
    <w:p w:rsidR="008926DC" w:rsidRPr="00230467" w:rsidRDefault="008926DC" w:rsidP="00230467">
      <w:pPr>
        <w:ind w:left="0" w:firstLine="0"/>
        <w:rPr>
          <w:rFonts w:cs="Arial"/>
          <w:b/>
          <w:color w:val="7030A0"/>
          <w:sz w:val="24"/>
          <w:szCs w:val="24"/>
        </w:rPr>
      </w:pPr>
    </w:p>
    <w:p w:rsidR="005835DC" w:rsidRDefault="005835DC" w:rsidP="00230467">
      <w:pPr>
        <w:ind w:left="0" w:firstLine="0"/>
        <w:rPr>
          <w:rFonts w:cs="Arial"/>
        </w:rPr>
      </w:pPr>
      <w:r w:rsidRPr="000029C8">
        <w:rPr>
          <w:rFonts w:cs="Arial"/>
          <w:b/>
        </w:rPr>
        <w:t>Address</w:t>
      </w:r>
      <w:r w:rsidR="0008191D" w:rsidRPr="000029C8">
        <w:rPr>
          <w:rFonts w:cs="Arial"/>
          <w:b/>
        </w:rPr>
        <w:t>:</w:t>
      </w:r>
      <w:r w:rsidR="0008191D">
        <w:rPr>
          <w:rFonts w:cs="Arial"/>
        </w:rPr>
        <w:tab/>
      </w:r>
      <w:r w:rsidR="00230467">
        <w:rPr>
          <w:rFonts w:cs="Arial"/>
        </w:rPr>
        <w:tab/>
      </w:r>
      <w:r w:rsidR="0008191D">
        <w:rPr>
          <w:rFonts w:cs="Arial"/>
        </w:rPr>
        <w:t>The Capitol, North Street, Horsham, West Sussex, RH12 1RG</w:t>
      </w:r>
    </w:p>
    <w:p w:rsidR="000E4B69" w:rsidRDefault="00535517" w:rsidP="00230467">
      <w:pPr>
        <w:ind w:left="0" w:firstLine="0"/>
        <w:rPr>
          <w:rFonts w:cs="Arial"/>
        </w:rPr>
      </w:pPr>
      <w:r w:rsidRPr="000029C8">
        <w:rPr>
          <w:rFonts w:cs="Arial"/>
          <w:b/>
        </w:rPr>
        <w:t>Age</w:t>
      </w:r>
      <w:r w:rsidR="00495E41" w:rsidRPr="000029C8">
        <w:rPr>
          <w:rFonts w:cs="Arial"/>
          <w:b/>
        </w:rPr>
        <w:t>:</w:t>
      </w:r>
      <w:r w:rsidR="00495E41">
        <w:rPr>
          <w:rFonts w:cs="Arial"/>
        </w:rPr>
        <w:t xml:space="preserve"> </w:t>
      </w:r>
      <w:r w:rsidR="0048413D">
        <w:rPr>
          <w:rFonts w:cs="Arial"/>
        </w:rPr>
        <w:tab/>
      </w:r>
      <w:r w:rsidR="000029C8">
        <w:rPr>
          <w:rFonts w:cs="Arial"/>
        </w:rPr>
        <w:tab/>
      </w:r>
      <w:r w:rsidR="000029C8">
        <w:rPr>
          <w:rFonts w:cs="Arial"/>
        </w:rPr>
        <w:tab/>
        <w:t xml:space="preserve">Original building opened </w:t>
      </w:r>
      <w:r w:rsidR="0048413D">
        <w:rPr>
          <w:rFonts w:cs="Arial"/>
        </w:rPr>
        <w:t>1936. Current version opened in Sept 2003</w:t>
      </w:r>
    </w:p>
    <w:p w:rsidR="00495E41" w:rsidRDefault="00535517" w:rsidP="00230467">
      <w:pPr>
        <w:ind w:left="0" w:firstLine="0"/>
        <w:rPr>
          <w:rFonts w:cs="Arial"/>
        </w:rPr>
      </w:pPr>
      <w:r w:rsidRPr="000029C8">
        <w:rPr>
          <w:rFonts w:cs="Arial"/>
          <w:b/>
        </w:rPr>
        <w:t>Capacity</w:t>
      </w:r>
      <w:r w:rsidR="0008191D" w:rsidRPr="000029C8">
        <w:rPr>
          <w:rFonts w:cs="Arial"/>
          <w:b/>
        </w:rPr>
        <w:t>:</w:t>
      </w:r>
      <w:r w:rsidR="0008191D">
        <w:rPr>
          <w:rFonts w:cs="Arial"/>
        </w:rPr>
        <w:tab/>
      </w:r>
      <w:r w:rsidR="000029C8">
        <w:rPr>
          <w:rFonts w:cs="Arial"/>
        </w:rPr>
        <w:tab/>
      </w:r>
      <w:r w:rsidR="0008191D">
        <w:rPr>
          <w:rFonts w:cs="Arial"/>
        </w:rPr>
        <w:t>Screen 1</w:t>
      </w:r>
      <w:r w:rsidR="00495E41">
        <w:rPr>
          <w:rFonts w:cs="Arial"/>
        </w:rPr>
        <w:t>:</w:t>
      </w:r>
      <w:r w:rsidR="0008191D">
        <w:rPr>
          <w:rFonts w:cs="Arial"/>
        </w:rPr>
        <w:t xml:space="preserve"> 175</w:t>
      </w:r>
      <w:r w:rsidR="00495E41">
        <w:rPr>
          <w:rFonts w:cs="Arial"/>
        </w:rPr>
        <w:t>,</w:t>
      </w:r>
      <w:r w:rsidR="0008191D">
        <w:rPr>
          <w:rFonts w:cs="Arial"/>
        </w:rPr>
        <w:t xml:space="preserve"> Screen 2</w:t>
      </w:r>
      <w:r w:rsidR="00495E41">
        <w:rPr>
          <w:rFonts w:cs="Arial"/>
        </w:rPr>
        <w:t>:</w:t>
      </w:r>
      <w:r w:rsidR="0008191D">
        <w:rPr>
          <w:rFonts w:cs="Arial"/>
        </w:rPr>
        <w:t xml:space="preserve"> 89</w:t>
      </w:r>
      <w:r w:rsidR="00495E41">
        <w:rPr>
          <w:rFonts w:cs="Arial"/>
        </w:rPr>
        <w:t>,</w:t>
      </w:r>
      <w:r w:rsidR="0008191D">
        <w:rPr>
          <w:rFonts w:cs="Arial"/>
        </w:rPr>
        <w:t xml:space="preserve"> Studio</w:t>
      </w:r>
      <w:r w:rsidR="00495E41">
        <w:rPr>
          <w:rFonts w:cs="Arial"/>
        </w:rPr>
        <w:t>:</w:t>
      </w:r>
      <w:r w:rsidR="0008191D">
        <w:rPr>
          <w:rFonts w:cs="Arial"/>
        </w:rPr>
        <w:t xml:space="preserve"> 100 (Total),</w:t>
      </w:r>
      <w:r w:rsidR="00495E41">
        <w:rPr>
          <w:rFonts w:cs="Arial"/>
        </w:rPr>
        <w:t xml:space="preserve"> </w:t>
      </w:r>
    </w:p>
    <w:p w:rsidR="00535517" w:rsidRDefault="00230467" w:rsidP="00230467">
      <w:pPr>
        <w:ind w:left="1502" w:firstLine="658"/>
        <w:rPr>
          <w:rFonts w:cs="Arial"/>
        </w:rPr>
      </w:pPr>
      <w:r>
        <w:rPr>
          <w:rFonts w:cs="Arial"/>
        </w:rPr>
        <w:t>T</w:t>
      </w:r>
      <w:r w:rsidR="00495E41">
        <w:rPr>
          <w:rFonts w:cs="Arial"/>
        </w:rPr>
        <w:t>heatre: 500 (Total), 410 (Max Seating)</w:t>
      </w:r>
    </w:p>
    <w:p w:rsidR="0008191D" w:rsidRDefault="0008191D" w:rsidP="000E4B69">
      <w:pPr>
        <w:ind w:left="425" w:firstLine="0"/>
        <w:rPr>
          <w:rFonts w:cs="Arial"/>
        </w:rPr>
      </w:pPr>
    </w:p>
    <w:p w:rsidR="00230467" w:rsidRDefault="000029C8" w:rsidP="00230467">
      <w:pPr>
        <w:ind w:left="0" w:firstLine="0"/>
        <w:rPr>
          <w:rFonts w:cs="Arial"/>
          <w:b/>
        </w:rPr>
      </w:pPr>
      <w:r w:rsidRPr="000029C8">
        <w:rPr>
          <w:rFonts w:cs="Arial"/>
          <w:b/>
        </w:rPr>
        <w:t>Useful Contacts:</w:t>
      </w:r>
      <w:r w:rsidR="00230467">
        <w:rPr>
          <w:rFonts w:cs="Arial"/>
          <w:b/>
        </w:rPr>
        <w:tab/>
      </w:r>
    </w:p>
    <w:p w:rsidR="00230467" w:rsidRPr="00230467" w:rsidRDefault="00757708" w:rsidP="00230467">
      <w:pPr>
        <w:ind w:left="0" w:firstLine="0"/>
        <w:rPr>
          <w:rFonts w:cs="Arial"/>
        </w:rPr>
      </w:pPr>
      <w:r w:rsidRPr="00757708">
        <w:rPr>
          <w:rFonts w:cs="Arial"/>
        </w:rPr>
        <w:t>Nick Mowat</w:t>
      </w:r>
      <w:r w:rsidR="00230467">
        <w:rPr>
          <w:rFonts w:cs="Arial"/>
        </w:rPr>
        <w:t>,</w:t>
      </w:r>
      <w:r w:rsidRPr="00757708">
        <w:rPr>
          <w:rFonts w:cs="Arial"/>
        </w:rPr>
        <w:t xml:space="preserve"> </w:t>
      </w:r>
      <w:r w:rsidR="00230467">
        <w:rPr>
          <w:rFonts w:cs="Arial"/>
        </w:rPr>
        <w:t xml:space="preserve">General Manager: </w:t>
      </w:r>
      <w:r w:rsidR="00230467">
        <w:rPr>
          <w:rFonts w:cs="Arial"/>
        </w:rPr>
        <w:tab/>
      </w:r>
      <w:r w:rsidR="00230467">
        <w:rPr>
          <w:rFonts w:cs="Arial"/>
        </w:rPr>
        <w:tab/>
      </w:r>
      <w:r w:rsidR="008926DC" w:rsidRPr="008926DC">
        <w:rPr>
          <w:rFonts w:cs="Arial"/>
        </w:rPr>
        <w:t>nick.mowat@horsham.gov.uk</w:t>
      </w:r>
      <w:r w:rsidR="00230467">
        <w:rPr>
          <w:rFonts w:cs="Arial"/>
        </w:rPr>
        <w:tab/>
      </w:r>
      <w:r w:rsidR="008926DC">
        <w:rPr>
          <w:rFonts w:cs="Arial"/>
        </w:rPr>
        <w:tab/>
      </w:r>
      <w:r w:rsidR="00230467">
        <w:rPr>
          <w:rFonts w:cs="Arial"/>
        </w:rPr>
        <w:t>01403 756080</w:t>
      </w:r>
      <w:r w:rsidR="00230467">
        <w:rPr>
          <w:rFonts w:cs="Arial"/>
          <w:b/>
        </w:rPr>
        <w:tab/>
      </w:r>
    </w:p>
    <w:p w:rsidR="000029C8" w:rsidRDefault="00552B80" w:rsidP="00230467">
      <w:pPr>
        <w:ind w:left="0" w:firstLine="0"/>
        <w:rPr>
          <w:rFonts w:cs="Arial"/>
        </w:rPr>
      </w:pPr>
      <w:r>
        <w:rPr>
          <w:rFonts w:cs="Arial"/>
        </w:rPr>
        <w:t>Matthew Effemey, Operations Manager</w:t>
      </w:r>
      <w:r w:rsidR="00230467">
        <w:rPr>
          <w:rFonts w:cs="Arial"/>
        </w:rPr>
        <w:tab/>
      </w:r>
      <w:r>
        <w:rPr>
          <w:rFonts w:cs="Arial"/>
        </w:rPr>
        <w:t>matthew.effemey@horsham.gov.uk</w:t>
      </w:r>
      <w:r w:rsidR="00230467">
        <w:rPr>
          <w:rFonts w:cs="Arial"/>
        </w:rPr>
        <w:tab/>
      </w:r>
      <w:r>
        <w:rPr>
          <w:rFonts w:cs="Arial"/>
        </w:rPr>
        <w:t xml:space="preserve">            </w:t>
      </w:r>
      <w:r w:rsidR="00230467">
        <w:rPr>
          <w:rFonts w:cs="Arial"/>
        </w:rPr>
        <w:t>01403 756091</w:t>
      </w:r>
    </w:p>
    <w:p w:rsidR="000029C8" w:rsidRDefault="00757708" w:rsidP="00230467">
      <w:pPr>
        <w:ind w:left="0" w:firstLine="0"/>
        <w:rPr>
          <w:rFonts w:cs="Arial"/>
        </w:rPr>
      </w:pPr>
      <w:r w:rsidRPr="00757708">
        <w:rPr>
          <w:rFonts w:cs="Arial"/>
        </w:rPr>
        <w:t xml:space="preserve">Jason Ashdown, </w:t>
      </w:r>
      <w:r w:rsidR="000029C8" w:rsidRPr="00757708">
        <w:rPr>
          <w:rFonts w:cs="Arial"/>
        </w:rPr>
        <w:t>Technical Manager</w:t>
      </w:r>
      <w:r w:rsidR="00230467">
        <w:rPr>
          <w:rFonts w:cs="Arial"/>
        </w:rPr>
        <w:t xml:space="preserve">: </w:t>
      </w:r>
      <w:r w:rsidR="00230467">
        <w:rPr>
          <w:rFonts w:cs="Arial"/>
        </w:rPr>
        <w:tab/>
      </w:r>
      <w:r w:rsidR="008926DC" w:rsidRPr="008926DC">
        <w:rPr>
          <w:rFonts w:cs="Arial"/>
        </w:rPr>
        <w:t>jason.ashdown@horsham.gov.uk</w:t>
      </w:r>
      <w:r w:rsidR="00230467">
        <w:rPr>
          <w:rFonts w:cs="Arial"/>
        </w:rPr>
        <w:tab/>
      </w:r>
      <w:r w:rsidR="008926DC">
        <w:rPr>
          <w:rFonts w:cs="Arial"/>
        </w:rPr>
        <w:tab/>
      </w:r>
      <w:r w:rsidR="00230467">
        <w:rPr>
          <w:rFonts w:cs="Arial"/>
        </w:rPr>
        <w:t>01403 756083</w:t>
      </w:r>
    </w:p>
    <w:p w:rsidR="000E4B69" w:rsidRPr="00757708" w:rsidRDefault="00757708" w:rsidP="00230467">
      <w:pPr>
        <w:ind w:left="0" w:firstLine="0"/>
        <w:rPr>
          <w:rFonts w:cs="Arial"/>
        </w:rPr>
      </w:pPr>
      <w:r w:rsidRPr="00757708">
        <w:rPr>
          <w:rFonts w:cs="Arial"/>
        </w:rPr>
        <w:t xml:space="preserve">Lauren Morley, </w:t>
      </w:r>
      <w:r w:rsidR="00552B80">
        <w:rPr>
          <w:rFonts w:cs="Arial"/>
        </w:rPr>
        <w:t xml:space="preserve">Marketing Manager    </w:t>
      </w:r>
      <w:r w:rsidR="00230467">
        <w:rPr>
          <w:rFonts w:cs="Arial"/>
        </w:rPr>
        <w:tab/>
      </w:r>
      <w:proofErr w:type="gramStart"/>
      <w:r w:rsidR="008926DC" w:rsidRPr="008926DC">
        <w:rPr>
          <w:rFonts w:cs="Arial"/>
        </w:rPr>
        <w:t>lauren.morley@horsham.gov.uk</w:t>
      </w:r>
      <w:proofErr w:type="gramEnd"/>
      <w:r w:rsidR="00230467">
        <w:rPr>
          <w:rFonts w:cs="Arial"/>
        </w:rPr>
        <w:tab/>
      </w:r>
      <w:r w:rsidR="008926DC">
        <w:rPr>
          <w:rFonts w:cs="Arial"/>
        </w:rPr>
        <w:tab/>
      </w:r>
      <w:r w:rsidR="005304EF">
        <w:rPr>
          <w:rFonts w:cs="Arial"/>
        </w:rPr>
        <w:t>01403 756082</w:t>
      </w:r>
      <w:bookmarkStart w:id="0" w:name="_GoBack"/>
      <w:bookmarkEnd w:id="0"/>
    </w:p>
    <w:p w:rsidR="000029C8" w:rsidRDefault="000029C8" w:rsidP="000029C8">
      <w:pPr>
        <w:pStyle w:val="ListParagraph"/>
        <w:ind w:left="360" w:firstLine="0"/>
        <w:rPr>
          <w:rFonts w:cs="Arial"/>
          <w:b/>
          <w:color w:val="7030A0"/>
          <w:sz w:val="24"/>
          <w:szCs w:val="24"/>
        </w:rPr>
      </w:pPr>
    </w:p>
    <w:p w:rsidR="00230467" w:rsidRPr="00230467" w:rsidRDefault="00230467" w:rsidP="00230467">
      <w:pPr>
        <w:ind w:left="0" w:firstLine="0"/>
        <w:rPr>
          <w:rFonts w:cs="Arial"/>
          <w:b/>
          <w:color w:val="7030A0"/>
          <w:sz w:val="24"/>
          <w:szCs w:val="24"/>
        </w:rPr>
      </w:pPr>
    </w:p>
    <w:p w:rsidR="005835DC" w:rsidRPr="00230467" w:rsidRDefault="00230467" w:rsidP="00FB02E0">
      <w:pPr>
        <w:pStyle w:val="ListParagraph"/>
        <w:numPr>
          <w:ilvl w:val="0"/>
          <w:numId w:val="3"/>
        </w:numPr>
        <w:rPr>
          <w:rFonts w:cs="Arial"/>
          <w:b/>
          <w:color w:val="7030A0"/>
        </w:rPr>
      </w:pPr>
      <w:r w:rsidRPr="00230467">
        <w:rPr>
          <w:rFonts w:cs="Arial"/>
          <w:b/>
          <w:color w:val="7030A0"/>
        </w:rPr>
        <w:t xml:space="preserve"> </w:t>
      </w:r>
      <w:r>
        <w:rPr>
          <w:rFonts w:cs="Arial"/>
          <w:b/>
          <w:color w:val="7030A0"/>
        </w:rPr>
        <w:tab/>
      </w:r>
      <w:r w:rsidR="00914807" w:rsidRPr="00230467">
        <w:rPr>
          <w:rFonts w:cs="Arial"/>
          <w:b/>
          <w:color w:val="7030A0"/>
        </w:rPr>
        <w:t>VEN</w:t>
      </w:r>
      <w:r w:rsidR="000029C8" w:rsidRPr="00230467">
        <w:rPr>
          <w:rFonts w:cs="Arial"/>
          <w:b/>
          <w:color w:val="7030A0"/>
        </w:rPr>
        <w:t xml:space="preserve">UE RULES </w:t>
      </w:r>
    </w:p>
    <w:p w:rsidR="00230467" w:rsidRPr="00230467" w:rsidRDefault="00230467" w:rsidP="00230467">
      <w:pPr>
        <w:pStyle w:val="ListParagraph"/>
        <w:ind w:left="1080" w:firstLine="0"/>
        <w:rPr>
          <w:rFonts w:cs="Arial"/>
          <w:b/>
          <w:color w:val="7030A0"/>
        </w:rPr>
      </w:pPr>
    </w:p>
    <w:p w:rsidR="005835DC" w:rsidRPr="00914807" w:rsidRDefault="0086033E" w:rsidP="00330F02">
      <w:pPr>
        <w:ind w:left="0" w:firstLine="0"/>
        <w:rPr>
          <w:rFonts w:cs="Arial"/>
        </w:rPr>
      </w:pPr>
      <w:r>
        <w:rPr>
          <w:rFonts w:cs="Arial"/>
          <w:b/>
        </w:rPr>
        <w:t>1</w:t>
      </w:r>
      <w:r w:rsidR="00914807" w:rsidRPr="00330F02">
        <w:rPr>
          <w:rFonts w:cs="Arial"/>
          <w:b/>
        </w:rPr>
        <w:t>.1</w:t>
      </w:r>
      <w:r w:rsidR="00914807">
        <w:rPr>
          <w:rFonts w:cs="Arial"/>
          <w:b/>
        </w:rPr>
        <w:tab/>
      </w:r>
      <w:r w:rsidR="005835DC" w:rsidRPr="00330F02">
        <w:rPr>
          <w:rFonts w:cs="Arial"/>
          <w:b/>
        </w:rPr>
        <w:t xml:space="preserve">Restrictions on number of </w:t>
      </w:r>
      <w:r w:rsidR="00914807" w:rsidRPr="00330F02">
        <w:rPr>
          <w:rFonts w:cs="Arial"/>
          <w:b/>
        </w:rPr>
        <w:t>personnel</w:t>
      </w:r>
      <w:r w:rsidR="00AF2722">
        <w:rPr>
          <w:rFonts w:cs="Arial"/>
          <w:b/>
        </w:rPr>
        <w:t>:</w:t>
      </w:r>
      <w:r w:rsidR="00577659" w:rsidRPr="00914807">
        <w:rPr>
          <w:rFonts w:cs="Arial"/>
        </w:rPr>
        <w:t xml:space="preserve"> </w:t>
      </w:r>
      <w:r w:rsidR="00914807">
        <w:rPr>
          <w:rFonts w:cs="Arial"/>
        </w:rPr>
        <w:t xml:space="preserve">A maximum </w:t>
      </w:r>
      <w:r w:rsidR="000029C8">
        <w:rPr>
          <w:rFonts w:cs="Arial"/>
        </w:rPr>
        <w:t xml:space="preserve">visiting </w:t>
      </w:r>
      <w:r w:rsidR="00914807">
        <w:rPr>
          <w:rFonts w:cs="Arial"/>
        </w:rPr>
        <w:t xml:space="preserve">crew size of </w:t>
      </w:r>
      <w:r w:rsidR="00577659" w:rsidRPr="00914807">
        <w:rPr>
          <w:rFonts w:cs="Arial"/>
        </w:rPr>
        <w:t>10</w:t>
      </w:r>
      <w:r w:rsidR="000029C8">
        <w:rPr>
          <w:rFonts w:cs="Arial"/>
        </w:rPr>
        <w:t xml:space="preserve"> </w:t>
      </w:r>
      <w:r w:rsidR="00914807">
        <w:rPr>
          <w:rFonts w:cs="Arial"/>
        </w:rPr>
        <w:t>persons</w:t>
      </w:r>
    </w:p>
    <w:p w:rsidR="005835DC" w:rsidRPr="00914807" w:rsidRDefault="0086033E" w:rsidP="00330F02">
      <w:pPr>
        <w:ind w:left="0" w:firstLine="0"/>
        <w:rPr>
          <w:rFonts w:cs="Arial"/>
        </w:rPr>
      </w:pPr>
      <w:r>
        <w:rPr>
          <w:rFonts w:cs="Arial"/>
          <w:b/>
        </w:rPr>
        <w:t>1</w:t>
      </w:r>
      <w:r w:rsidR="00914807" w:rsidRPr="00330F02">
        <w:rPr>
          <w:rFonts w:cs="Arial"/>
          <w:b/>
        </w:rPr>
        <w:t>.2</w:t>
      </w:r>
      <w:r w:rsidR="00914807" w:rsidRPr="00914807">
        <w:rPr>
          <w:rFonts w:cs="Arial"/>
        </w:rPr>
        <w:tab/>
      </w:r>
      <w:r w:rsidR="005835DC" w:rsidRPr="00330F02">
        <w:rPr>
          <w:rFonts w:cs="Arial"/>
          <w:b/>
        </w:rPr>
        <w:t>Age restrictions of crews</w:t>
      </w:r>
      <w:r w:rsidR="00AF2722">
        <w:rPr>
          <w:rFonts w:cs="Arial"/>
          <w:b/>
        </w:rPr>
        <w:t>:</w:t>
      </w:r>
      <w:r w:rsidR="00577659" w:rsidRPr="00914807">
        <w:rPr>
          <w:rFonts w:cs="Arial"/>
        </w:rPr>
        <w:t xml:space="preserve"> 16+</w:t>
      </w:r>
    </w:p>
    <w:p w:rsidR="00914807" w:rsidRPr="00330F02" w:rsidRDefault="0086033E" w:rsidP="00330F02">
      <w:pPr>
        <w:ind w:left="0" w:firstLine="0"/>
        <w:rPr>
          <w:rFonts w:cs="Arial"/>
          <w:b/>
        </w:rPr>
      </w:pPr>
      <w:r>
        <w:rPr>
          <w:rFonts w:cs="Arial"/>
          <w:b/>
        </w:rPr>
        <w:t>1</w:t>
      </w:r>
      <w:r w:rsidR="00914807" w:rsidRPr="00330F02">
        <w:rPr>
          <w:rFonts w:cs="Arial"/>
          <w:b/>
        </w:rPr>
        <w:t>.3</w:t>
      </w:r>
      <w:r w:rsidR="00914807" w:rsidRPr="00330F02">
        <w:rPr>
          <w:rFonts w:cs="Arial"/>
          <w:b/>
        </w:rPr>
        <w:tab/>
        <w:t>Induction training requirements:</w:t>
      </w:r>
      <w:r w:rsidR="00577659" w:rsidRPr="00330F02">
        <w:rPr>
          <w:rFonts w:cs="Arial"/>
          <w:b/>
        </w:rPr>
        <w:t xml:space="preserve"> </w:t>
      </w:r>
    </w:p>
    <w:p w:rsidR="00330F02" w:rsidRDefault="00914807" w:rsidP="00330F02">
      <w:pPr>
        <w:ind w:hanging="62"/>
        <w:rPr>
          <w:rFonts w:cs="Arial"/>
        </w:rPr>
      </w:pPr>
      <w:r>
        <w:rPr>
          <w:rFonts w:cs="Arial"/>
        </w:rPr>
        <w:t>Incoming companies receive a Health &amp; Safety briefing fr</w:t>
      </w:r>
      <w:r w:rsidR="00330F02">
        <w:rPr>
          <w:rFonts w:cs="Arial"/>
        </w:rPr>
        <w:t>om venue technical staff, this</w:t>
      </w:r>
    </w:p>
    <w:p w:rsidR="00914807" w:rsidRDefault="00330F02" w:rsidP="00330F02">
      <w:pPr>
        <w:ind w:hanging="62"/>
        <w:rPr>
          <w:rFonts w:cs="Arial"/>
        </w:rPr>
      </w:pPr>
      <w:proofErr w:type="gramStart"/>
      <w:r>
        <w:rPr>
          <w:rFonts w:cs="Arial"/>
        </w:rPr>
        <w:t>i</w:t>
      </w:r>
      <w:r w:rsidR="00914807">
        <w:rPr>
          <w:rFonts w:cs="Arial"/>
        </w:rPr>
        <w:t>ncludes</w:t>
      </w:r>
      <w:proofErr w:type="gramEnd"/>
      <w:r w:rsidR="00914807">
        <w:rPr>
          <w:rFonts w:cs="Arial"/>
        </w:rPr>
        <w:t xml:space="preserve"> information relating to emergency evacuation procedures. </w:t>
      </w:r>
    </w:p>
    <w:p w:rsidR="005835DC" w:rsidRPr="00914807" w:rsidRDefault="005835DC" w:rsidP="00914807">
      <w:pPr>
        <w:ind w:hanging="62"/>
        <w:rPr>
          <w:rFonts w:cs="Arial"/>
        </w:rPr>
      </w:pPr>
    </w:p>
    <w:p w:rsidR="0048413D" w:rsidRPr="00330F02" w:rsidRDefault="0086033E" w:rsidP="00330F02">
      <w:pPr>
        <w:ind w:left="0" w:firstLine="0"/>
        <w:rPr>
          <w:rFonts w:cs="Arial"/>
          <w:b/>
        </w:rPr>
      </w:pPr>
      <w:r>
        <w:rPr>
          <w:rFonts w:cs="Arial"/>
          <w:b/>
        </w:rPr>
        <w:t>1</w:t>
      </w:r>
      <w:r w:rsidR="00914807" w:rsidRPr="00330F02">
        <w:rPr>
          <w:rFonts w:cs="Arial"/>
          <w:b/>
        </w:rPr>
        <w:t>.4</w:t>
      </w:r>
      <w:r w:rsidR="00914807" w:rsidRPr="00330F02">
        <w:rPr>
          <w:rFonts w:cs="Arial"/>
          <w:b/>
        </w:rPr>
        <w:tab/>
      </w:r>
      <w:r w:rsidR="005835DC" w:rsidRPr="00330F02">
        <w:rPr>
          <w:rFonts w:cs="Arial"/>
          <w:b/>
        </w:rPr>
        <w:t>Minimum personal protective equipment requirements (PPE)</w:t>
      </w:r>
      <w:r w:rsidR="00914807" w:rsidRPr="00330F02">
        <w:rPr>
          <w:rFonts w:cs="Arial"/>
          <w:b/>
        </w:rPr>
        <w:t>:</w:t>
      </w:r>
    </w:p>
    <w:p w:rsidR="00914807" w:rsidRDefault="0048413D" w:rsidP="00330F02">
      <w:pPr>
        <w:ind w:hanging="62"/>
        <w:rPr>
          <w:rFonts w:cs="Arial"/>
          <w:iCs/>
          <w:color w:val="000000"/>
        </w:rPr>
      </w:pPr>
      <w:r w:rsidRPr="00914807">
        <w:rPr>
          <w:rFonts w:cs="Arial"/>
          <w:iCs/>
          <w:color w:val="000000"/>
        </w:rPr>
        <w:t>Appropriate safety footwear and gloves must be wor</w:t>
      </w:r>
      <w:r w:rsidR="00914807">
        <w:rPr>
          <w:rFonts w:cs="Arial"/>
          <w:iCs/>
          <w:color w:val="000000"/>
        </w:rPr>
        <w:t>n, as a minimum, whilst loading</w:t>
      </w:r>
    </w:p>
    <w:p w:rsidR="000029C8" w:rsidRDefault="0048413D" w:rsidP="00330F02">
      <w:pPr>
        <w:ind w:hanging="62"/>
        <w:rPr>
          <w:rFonts w:cs="Arial"/>
          <w:iCs/>
          <w:color w:val="000000"/>
        </w:rPr>
      </w:pPr>
      <w:proofErr w:type="gramStart"/>
      <w:r w:rsidRPr="00914807">
        <w:rPr>
          <w:rFonts w:cs="Arial"/>
          <w:iCs/>
          <w:color w:val="000000"/>
        </w:rPr>
        <w:t>equipment</w:t>
      </w:r>
      <w:proofErr w:type="gramEnd"/>
      <w:r w:rsidRPr="00914807">
        <w:rPr>
          <w:rFonts w:cs="Arial"/>
          <w:iCs/>
          <w:color w:val="000000"/>
        </w:rPr>
        <w:t xml:space="preserve"> in and out of the venue or working on st</w:t>
      </w:r>
      <w:r w:rsidR="000029C8">
        <w:rPr>
          <w:rFonts w:cs="Arial"/>
          <w:iCs/>
          <w:color w:val="000000"/>
        </w:rPr>
        <w:t>age. Show &amp; event specific risk</w:t>
      </w:r>
    </w:p>
    <w:p w:rsidR="005835DC" w:rsidRPr="00914807" w:rsidRDefault="0048413D" w:rsidP="00330F02">
      <w:pPr>
        <w:ind w:hanging="62"/>
        <w:rPr>
          <w:rFonts w:cs="Arial"/>
        </w:rPr>
      </w:pPr>
      <w:proofErr w:type="gramStart"/>
      <w:r w:rsidRPr="00914807">
        <w:rPr>
          <w:rFonts w:cs="Arial"/>
          <w:iCs/>
          <w:color w:val="000000"/>
        </w:rPr>
        <w:t>assessments</w:t>
      </w:r>
      <w:proofErr w:type="gramEnd"/>
      <w:r w:rsidRPr="00914807">
        <w:rPr>
          <w:rFonts w:cs="Arial"/>
          <w:iCs/>
          <w:color w:val="000000"/>
        </w:rPr>
        <w:t xml:space="preserve"> must detail further PPE requirements</w:t>
      </w:r>
    </w:p>
    <w:p w:rsidR="00702986" w:rsidRDefault="00702986" w:rsidP="00702986">
      <w:pPr>
        <w:ind w:left="360" w:firstLine="0"/>
        <w:rPr>
          <w:rFonts w:cs="Arial"/>
        </w:rPr>
      </w:pPr>
    </w:p>
    <w:p w:rsidR="0086033E" w:rsidRPr="00702986" w:rsidRDefault="0086033E" w:rsidP="00702986">
      <w:pPr>
        <w:ind w:left="360" w:firstLine="0"/>
        <w:rPr>
          <w:rFonts w:cs="Arial"/>
        </w:rPr>
      </w:pPr>
    </w:p>
    <w:p w:rsidR="0025534F" w:rsidRDefault="00330F02" w:rsidP="00230467">
      <w:pPr>
        <w:ind w:left="0" w:firstLine="0"/>
        <w:rPr>
          <w:rFonts w:cs="Arial"/>
          <w:b/>
          <w:color w:val="7030A0"/>
          <w:sz w:val="24"/>
          <w:szCs w:val="24"/>
        </w:rPr>
      </w:pPr>
      <w:r w:rsidRPr="00AF2722">
        <w:rPr>
          <w:rFonts w:cs="Arial"/>
          <w:b/>
          <w:color w:val="7030A0"/>
          <w:sz w:val="24"/>
          <w:szCs w:val="24"/>
        </w:rPr>
        <w:t>2</w:t>
      </w:r>
      <w:r w:rsidRPr="00AF2722">
        <w:rPr>
          <w:rFonts w:cs="Arial"/>
          <w:b/>
          <w:color w:val="7030A0"/>
          <w:sz w:val="24"/>
          <w:szCs w:val="24"/>
        </w:rPr>
        <w:tab/>
      </w:r>
      <w:r w:rsidR="00914807" w:rsidRPr="00AF2722">
        <w:rPr>
          <w:rFonts w:cs="Arial"/>
          <w:b/>
          <w:color w:val="7030A0"/>
          <w:sz w:val="24"/>
          <w:szCs w:val="24"/>
        </w:rPr>
        <w:t>SECURITY OF VENUE</w:t>
      </w:r>
    </w:p>
    <w:p w:rsidR="00230467" w:rsidRPr="00230467" w:rsidRDefault="00230467" w:rsidP="00230467">
      <w:pPr>
        <w:ind w:left="0" w:firstLine="0"/>
        <w:rPr>
          <w:rFonts w:cs="Arial"/>
          <w:b/>
          <w:color w:val="7030A0"/>
          <w:sz w:val="24"/>
          <w:szCs w:val="24"/>
        </w:rPr>
      </w:pPr>
    </w:p>
    <w:p w:rsidR="00693753" w:rsidRPr="00330F02" w:rsidRDefault="00330F02" w:rsidP="00330F02">
      <w:pPr>
        <w:ind w:left="0" w:firstLine="0"/>
        <w:rPr>
          <w:rFonts w:cs="Arial"/>
          <w:b/>
        </w:rPr>
      </w:pPr>
      <w:r>
        <w:rPr>
          <w:rFonts w:cs="Arial"/>
          <w:b/>
        </w:rPr>
        <w:t>2.</w:t>
      </w:r>
      <w:r w:rsidR="0086033E">
        <w:rPr>
          <w:rFonts w:cs="Arial"/>
          <w:b/>
        </w:rPr>
        <w:t>1</w:t>
      </w:r>
      <w:r>
        <w:rPr>
          <w:rFonts w:cs="Arial"/>
          <w:b/>
        </w:rPr>
        <w:t xml:space="preserve"> </w:t>
      </w:r>
      <w:r>
        <w:rPr>
          <w:rFonts w:cs="Arial"/>
          <w:b/>
        </w:rPr>
        <w:tab/>
      </w:r>
      <w:r w:rsidR="00967F3E" w:rsidRPr="00330F02">
        <w:rPr>
          <w:rFonts w:cs="Arial"/>
          <w:b/>
        </w:rPr>
        <w:t>Key-holder details</w:t>
      </w:r>
      <w:r w:rsidR="00AF2722">
        <w:rPr>
          <w:rFonts w:cs="Arial"/>
          <w:b/>
        </w:rPr>
        <w:t>:</w:t>
      </w:r>
    </w:p>
    <w:p w:rsidR="00693753" w:rsidRPr="00330F02" w:rsidRDefault="00693753" w:rsidP="00330F02">
      <w:pPr>
        <w:ind w:hanging="62"/>
        <w:rPr>
          <w:rFonts w:cs="Arial"/>
        </w:rPr>
      </w:pPr>
      <w:r w:rsidRPr="00330F02">
        <w:rPr>
          <w:rFonts w:cs="Arial"/>
        </w:rPr>
        <w:t xml:space="preserve">A Duty Manager is provided </w:t>
      </w:r>
      <w:r w:rsidR="007946C5" w:rsidRPr="00330F02">
        <w:rPr>
          <w:rFonts w:cs="Arial"/>
        </w:rPr>
        <w:t>at all times whilst The Capitol</w:t>
      </w:r>
      <w:r w:rsidRPr="00330F02">
        <w:rPr>
          <w:rFonts w:cs="Arial"/>
        </w:rPr>
        <w:t xml:space="preserve"> is open to the public. </w:t>
      </w:r>
    </w:p>
    <w:p w:rsidR="00330F02" w:rsidRDefault="00693753" w:rsidP="00330F02">
      <w:pPr>
        <w:ind w:hanging="62"/>
        <w:rPr>
          <w:rFonts w:cs="Arial"/>
        </w:rPr>
      </w:pPr>
      <w:r w:rsidRPr="00330F02">
        <w:rPr>
          <w:rFonts w:cs="Arial"/>
        </w:rPr>
        <w:t xml:space="preserve">All Duty Managers and Full Time technical staff </w:t>
      </w:r>
      <w:proofErr w:type="gramStart"/>
      <w:r w:rsidRPr="00330F02">
        <w:rPr>
          <w:rFonts w:cs="Arial"/>
        </w:rPr>
        <w:t>are</w:t>
      </w:r>
      <w:proofErr w:type="gramEnd"/>
      <w:r w:rsidRPr="00330F02">
        <w:rPr>
          <w:rFonts w:cs="Arial"/>
        </w:rPr>
        <w:t xml:space="preserve"> key holders. Access timings</w:t>
      </w:r>
      <w:r w:rsidR="007946C5" w:rsidRPr="00330F02">
        <w:rPr>
          <w:rFonts w:cs="Arial"/>
        </w:rPr>
        <w:t xml:space="preserve"> </w:t>
      </w:r>
      <w:r w:rsidR="00330F02">
        <w:rPr>
          <w:rFonts w:cs="Arial"/>
        </w:rPr>
        <w:t>need to be</w:t>
      </w:r>
    </w:p>
    <w:p w:rsidR="007946C5" w:rsidRPr="00330F02" w:rsidRDefault="00693753" w:rsidP="00330F02">
      <w:pPr>
        <w:ind w:hanging="62"/>
        <w:rPr>
          <w:rFonts w:cs="Arial"/>
        </w:rPr>
      </w:pPr>
      <w:proofErr w:type="gramStart"/>
      <w:r w:rsidRPr="00330F02">
        <w:rPr>
          <w:rFonts w:cs="Arial"/>
        </w:rPr>
        <w:t>agreed</w:t>
      </w:r>
      <w:proofErr w:type="gramEnd"/>
      <w:r w:rsidRPr="00330F02">
        <w:rPr>
          <w:rFonts w:cs="Arial"/>
        </w:rPr>
        <w:t xml:space="preserve"> in advance</w:t>
      </w:r>
      <w:r w:rsidR="007946C5" w:rsidRPr="00330F02">
        <w:rPr>
          <w:rFonts w:cs="Arial"/>
        </w:rPr>
        <w:t xml:space="preserve">. </w:t>
      </w:r>
    </w:p>
    <w:p w:rsidR="007946C5" w:rsidRDefault="007946C5" w:rsidP="00693753">
      <w:pPr>
        <w:pStyle w:val="ListParagraph"/>
        <w:ind w:left="1440" w:firstLine="0"/>
        <w:rPr>
          <w:rFonts w:cs="Arial"/>
        </w:rPr>
      </w:pPr>
    </w:p>
    <w:p w:rsidR="00330F02" w:rsidRDefault="00693753" w:rsidP="00330F02">
      <w:pPr>
        <w:ind w:hanging="62"/>
        <w:rPr>
          <w:rFonts w:cs="Arial"/>
        </w:rPr>
      </w:pPr>
      <w:r w:rsidRPr="00330F02">
        <w:rPr>
          <w:rFonts w:cs="Arial"/>
        </w:rPr>
        <w:t xml:space="preserve">Out of hours call out arrangements are managed via Horsham </w:t>
      </w:r>
      <w:r w:rsidR="00330F02">
        <w:rPr>
          <w:rFonts w:cs="Arial"/>
        </w:rPr>
        <w:t>District Council. A third party</w:t>
      </w:r>
    </w:p>
    <w:p w:rsidR="00330F02" w:rsidRDefault="00693753" w:rsidP="00330F02">
      <w:pPr>
        <w:ind w:hanging="62"/>
        <w:rPr>
          <w:rFonts w:cs="Arial"/>
        </w:rPr>
      </w:pPr>
      <w:proofErr w:type="gramStart"/>
      <w:r w:rsidRPr="00330F02">
        <w:rPr>
          <w:rFonts w:cs="Arial"/>
        </w:rPr>
        <w:t>security</w:t>
      </w:r>
      <w:proofErr w:type="gramEnd"/>
      <w:r w:rsidRPr="00330F02">
        <w:rPr>
          <w:rFonts w:cs="Arial"/>
        </w:rPr>
        <w:t xml:space="preserve"> company provide support in this area as well</w:t>
      </w:r>
      <w:r w:rsidR="00330F02">
        <w:rPr>
          <w:rFonts w:cs="Arial"/>
        </w:rPr>
        <w:t xml:space="preserve"> as 4 designated staff from </w:t>
      </w:r>
    </w:p>
    <w:p w:rsidR="00693753" w:rsidRPr="00330F02" w:rsidRDefault="00330F02" w:rsidP="00330F02">
      <w:pPr>
        <w:ind w:hanging="62"/>
        <w:rPr>
          <w:rFonts w:cs="Arial"/>
        </w:rPr>
      </w:pPr>
      <w:proofErr w:type="gramStart"/>
      <w:r>
        <w:rPr>
          <w:rFonts w:cs="Arial"/>
        </w:rPr>
        <w:t xml:space="preserve">The </w:t>
      </w:r>
      <w:r w:rsidR="00693753" w:rsidRPr="00330F02">
        <w:rPr>
          <w:rFonts w:cs="Arial"/>
        </w:rPr>
        <w:t>Capitol.</w:t>
      </w:r>
      <w:proofErr w:type="gramEnd"/>
    </w:p>
    <w:p w:rsidR="00AF2722" w:rsidRDefault="00AF2722" w:rsidP="00AF2722">
      <w:pPr>
        <w:ind w:left="0" w:firstLine="0"/>
        <w:rPr>
          <w:rFonts w:cs="Arial"/>
          <w:b/>
        </w:rPr>
      </w:pPr>
    </w:p>
    <w:p w:rsidR="005835DC" w:rsidRPr="00AF2722" w:rsidRDefault="00AF2722" w:rsidP="00AF2722">
      <w:pPr>
        <w:ind w:left="0" w:firstLine="0"/>
        <w:rPr>
          <w:rFonts w:cs="Arial"/>
          <w:b/>
        </w:rPr>
      </w:pPr>
      <w:r>
        <w:rPr>
          <w:rFonts w:cs="Arial"/>
          <w:b/>
        </w:rPr>
        <w:t xml:space="preserve">2.2       </w:t>
      </w:r>
      <w:r w:rsidR="005835DC" w:rsidRPr="00AF2722">
        <w:rPr>
          <w:rFonts w:cs="Arial"/>
          <w:b/>
        </w:rPr>
        <w:t>Signing in / out</w:t>
      </w:r>
      <w:r>
        <w:rPr>
          <w:rFonts w:cs="Arial"/>
          <w:b/>
        </w:rPr>
        <w:t>:</w:t>
      </w:r>
    </w:p>
    <w:p w:rsidR="000029C8" w:rsidRDefault="00693753" w:rsidP="00330F02">
      <w:pPr>
        <w:ind w:hanging="62"/>
        <w:rPr>
          <w:rFonts w:cs="Arial"/>
        </w:rPr>
      </w:pPr>
      <w:r w:rsidRPr="00330F02">
        <w:rPr>
          <w:rFonts w:cs="Arial"/>
        </w:rPr>
        <w:t>Incoming companies are responsible for ensuring their ow</w:t>
      </w:r>
      <w:r w:rsidR="000029C8">
        <w:rPr>
          <w:rFonts w:cs="Arial"/>
        </w:rPr>
        <w:t>n adequate sign in and sign out</w:t>
      </w:r>
    </w:p>
    <w:p w:rsidR="00693753" w:rsidRPr="00330F02" w:rsidRDefault="00693753" w:rsidP="00330F02">
      <w:pPr>
        <w:ind w:hanging="62"/>
        <w:rPr>
          <w:rFonts w:cs="Arial"/>
        </w:rPr>
      </w:pPr>
      <w:proofErr w:type="gramStart"/>
      <w:r w:rsidRPr="00330F02">
        <w:rPr>
          <w:rFonts w:cs="Arial"/>
        </w:rPr>
        <w:t>paperwork</w:t>
      </w:r>
      <w:proofErr w:type="gramEnd"/>
      <w:r w:rsidRPr="00330F02">
        <w:rPr>
          <w:rFonts w:cs="Arial"/>
        </w:rPr>
        <w:t xml:space="preserve"> to ensure personnel are able to be accounted for in the event of an evacuation.</w:t>
      </w:r>
      <w:r w:rsidR="007946C5" w:rsidRPr="00330F02">
        <w:rPr>
          <w:rFonts w:cs="Arial"/>
        </w:rPr>
        <w:t xml:space="preserve"> </w:t>
      </w:r>
    </w:p>
    <w:p w:rsidR="000029C8" w:rsidRDefault="000029C8" w:rsidP="000029C8">
      <w:pPr>
        <w:ind w:left="0" w:firstLine="0"/>
        <w:rPr>
          <w:rFonts w:cs="Arial"/>
        </w:rPr>
      </w:pPr>
    </w:p>
    <w:p w:rsidR="00967F3E" w:rsidRPr="00AF2722" w:rsidRDefault="00AF2722" w:rsidP="00FB02E0">
      <w:pPr>
        <w:pStyle w:val="ListParagraph"/>
        <w:numPr>
          <w:ilvl w:val="1"/>
          <w:numId w:val="2"/>
        </w:numPr>
        <w:rPr>
          <w:rFonts w:cs="Arial"/>
          <w:b/>
        </w:rPr>
      </w:pPr>
      <w:r>
        <w:rPr>
          <w:rFonts w:cs="Arial"/>
          <w:b/>
        </w:rPr>
        <w:t xml:space="preserve">      </w:t>
      </w:r>
      <w:r w:rsidR="00967F3E" w:rsidRPr="00AF2722">
        <w:rPr>
          <w:rFonts w:cs="Arial"/>
          <w:b/>
        </w:rPr>
        <w:t>Timing restrictions</w:t>
      </w:r>
      <w:r>
        <w:rPr>
          <w:rFonts w:cs="Arial"/>
          <w:b/>
        </w:rPr>
        <w:t>:</w:t>
      </w:r>
    </w:p>
    <w:p w:rsidR="0086033E" w:rsidRDefault="00570D92" w:rsidP="00AF2722">
      <w:pPr>
        <w:ind w:hanging="62"/>
        <w:rPr>
          <w:rFonts w:cs="Arial"/>
        </w:rPr>
      </w:pPr>
      <w:r w:rsidRPr="000029C8">
        <w:rPr>
          <w:rFonts w:cs="Arial"/>
        </w:rPr>
        <w:t>There are currently no restrictions in place with regard to timings for work to take place although additional charg</w:t>
      </w:r>
      <w:r w:rsidR="000029C8">
        <w:rPr>
          <w:rFonts w:cs="Arial"/>
        </w:rPr>
        <w:t xml:space="preserve">es may apply outside the hours </w:t>
      </w:r>
      <w:r w:rsidR="00AF2722">
        <w:rPr>
          <w:rFonts w:cs="Arial"/>
        </w:rPr>
        <w:t>of 9am – 11pm</w:t>
      </w:r>
    </w:p>
    <w:p w:rsidR="0086033E" w:rsidRDefault="0086033E" w:rsidP="007946C5">
      <w:pPr>
        <w:pStyle w:val="ListParagraph"/>
        <w:ind w:left="1224" w:firstLine="0"/>
        <w:rPr>
          <w:rFonts w:cs="Arial"/>
        </w:rPr>
      </w:pPr>
    </w:p>
    <w:p w:rsidR="007946C5" w:rsidRPr="00AF2722" w:rsidRDefault="00AF2722" w:rsidP="00FB02E0">
      <w:pPr>
        <w:pStyle w:val="ListParagraph"/>
        <w:numPr>
          <w:ilvl w:val="1"/>
          <w:numId w:val="2"/>
        </w:numPr>
        <w:rPr>
          <w:rFonts w:cs="Arial"/>
          <w:b/>
        </w:rPr>
      </w:pPr>
      <w:r>
        <w:rPr>
          <w:rFonts w:cs="Arial"/>
          <w:b/>
        </w:rPr>
        <w:t xml:space="preserve">      </w:t>
      </w:r>
      <w:r w:rsidR="007946C5" w:rsidRPr="00AF2722">
        <w:rPr>
          <w:rFonts w:cs="Arial"/>
          <w:b/>
        </w:rPr>
        <w:t>‘No-go’ areas</w:t>
      </w:r>
      <w:r>
        <w:rPr>
          <w:rFonts w:cs="Arial"/>
          <w:b/>
        </w:rPr>
        <w:t>:</w:t>
      </w:r>
      <w:r w:rsidR="007946C5" w:rsidRPr="00AF2722">
        <w:rPr>
          <w:rFonts w:cs="Arial"/>
          <w:b/>
        </w:rPr>
        <w:t xml:space="preserve">                                                                                                                                                                                                                                                             </w:t>
      </w:r>
    </w:p>
    <w:p w:rsidR="00407A51" w:rsidRDefault="007946C5" w:rsidP="000029C8">
      <w:pPr>
        <w:ind w:left="720" w:firstLine="0"/>
        <w:rPr>
          <w:rFonts w:cs="Arial"/>
        </w:rPr>
      </w:pPr>
      <w:r>
        <w:rPr>
          <w:rFonts w:cs="Arial"/>
        </w:rPr>
        <w:t>Backstage areas at The Capitol are protected by use of access cards. A number of these can be obtained from the technical department on arrival/load in and the same number must be retur</w:t>
      </w:r>
      <w:r w:rsidR="00570D92">
        <w:rPr>
          <w:rFonts w:cs="Arial"/>
        </w:rPr>
        <w:t>ned at the end of the load out. Access w</w:t>
      </w:r>
      <w:r w:rsidR="000029C8">
        <w:rPr>
          <w:rFonts w:cs="Arial"/>
        </w:rPr>
        <w:t>ill not normally be granted to</w:t>
      </w:r>
      <w:r w:rsidR="00570D92">
        <w:rPr>
          <w:rFonts w:cs="Arial"/>
        </w:rPr>
        <w:t xml:space="preserve"> admin offices or plant rooms</w:t>
      </w:r>
      <w:r w:rsidR="000029C8">
        <w:rPr>
          <w:rFonts w:cs="Arial"/>
        </w:rPr>
        <w:t xml:space="preserve"> for incoming theatre companies.</w:t>
      </w:r>
      <w:r w:rsidR="00570D92">
        <w:rPr>
          <w:rFonts w:cs="Arial"/>
        </w:rPr>
        <w:t xml:space="preserve"> </w:t>
      </w:r>
    </w:p>
    <w:p w:rsidR="007946C5" w:rsidRPr="007946C5" w:rsidRDefault="007946C5" w:rsidP="007946C5">
      <w:pPr>
        <w:rPr>
          <w:rFonts w:cs="Arial"/>
        </w:rPr>
      </w:pPr>
    </w:p>
    <w:p w:rsidR="000E4B69" w:rsidRPr="008926DC" w:rsidRDefault="008926DC" w:rsidP="008926DC">
      <w:pPr>
        <w:ind w:left="0" w:firstLine="0"/>
        <w:rPr>
          <w:rFonts w:cs="Arial"/>
          <w:b/>
          <w:color w:val="7030A0"/>
          <w:sz w:val="24"/>
          <w:szCs w:val="24"/>
        </w:rPr>
      </w:pPr>
      <w:r>
        <w:rPr>
          <w:rFonts w:cs="Arial"/>
          <w:b/>
          <w:color w:val="7030A0"/>
          <w:sz w:val="24"/>
          <w:szCs w:val="24"/>
        </w:rPr>
        <w:lastRenderedPageBreak/>
        <w:t>3</w:t>
      </w:r>
      <w:r w:rsidR="0086033E" w:rsidRPr="008926DC">
        <w:rPr>
          <w:rFonts w:cs="Arial"/>
          <w:b/>
          <w:color w:val="7030A0"/>
          <w:sz w:val="24"/>
          <w:szCs w:val="24"/>
        </w:rPr>
        <w:t xml:space="preserve">  </w:t>
      </w:r>
      <w:r w:rsidR="0086033E" w:rsidRPr="008926DC">
        <w:rPr>
          <w:rFonts w:cs="Arial"/>
          <w:b/>
          <w:color w:val="7030A0"/>
          <w:sz w:val="24"/>
          <w:szCs w:val="24"/>
        </w:rPr>
        <w:tab/>
      </w:r>
      <w:r w:rsidR="006B0815" w:rsidRPr="008926DC">
        <w:rPr>
          <w:rFonts w:cs="Arial"/>
          <w:b/>
          <w:color w:val="7030A0"/>
          <w:sz w:val="24"/>
          <w:szCs w:val="24"/>
        </w:rPr>
        <w:t>WELFARE FACILITIES</w:t>
      </w:r>
    </w:p>
    <w:p w:rsidR="00967F3E" w:rsidRPr="00967F3E" w:rsidRDefault="00967F3E" w:rsidP="00967F3E">
      <w:pPr>
        <w:ind w:left="360" w:firstLine="0"/>
        <w:rPr>
          <w:rFonts w:cs="Arial"/>
        </w:rPr>
      </w:pPr>
    </w:p>
    <w:p w:rsidR="00967F3E" w:rsidRPr="00AF2722" w:rsidRDefault="00AF2722" w:rsidP="00AF2722">
      <w:pPr>
        <w:ind w:left="0" w:firstLine="0"/>
        <w:rPr>
          <w:rFonts w:cs="Arial"/>
          <w:b/>
        </w:rPr>
      </w:pPr>
      <w:r>
        <w:rPr>
          <w:rFonts w:cs="Arial"/>
          <w:b/>
        </w:rPr>
        <w:t>3.1</w:t>
      </w:r>
      <w:r>
        <w:rPr>
          <w:rFonts w:cs="Arial"/>
          <w:b/>
        </w:rPr>
        <w:tab/>
      </w:r>
      <w:r w:rsidR="00D4599F" w:rsidRPr="00AF2722">
        <w:rPr>
          <w:rFonts w:cs="Arial"/>
          <w:b/>
        </w:rPr>
        <w:t>Toilets and WCs</w:t>
      </w:r>
      <w:r>
        <w:rPr>
          <w:rFonts w:cs="Arial"/>
          <w:b/>
        </w:rPr>
        <w:t>:</w:t>
      </w:r>
    </w:p>
    <w:p w:rsidR="0086033E" w:rsidRDefault="000F3248" w:rsidP="0086033E">
      <w:pPr>
        <w:ind w:hanging="62"/>
        <w:rPr>
          <w:rFonts w:cs="Arial"/>
        </w:rPr>
      </w:pPr>
      <w:r>
        <w:rPr>
          <w:rFonts w:cs="Arial"/>
        </w:rPr>
        <w:t xml:space="preserve">Separate male and female </w:t>
      </w:r>
      <w:r w:rsidR="00C20B7F">
        <w:rPr>
          <w:rFonts w:cs="Arial"/>
        </w:rPr>
        <w:t xml:space="preserve">communal </w:t>
      </w:r>
      <w:r>
        <w:rPr>
          <w:rFonts w:cs="Arial"/>
        </w:rPr>
        <w:t>toilets are available ba</w:t>
      </w:r>
      <w:r w:rsidR="0086033E">
        <w:rPr>
          <w:rFonts w:cs="Arial"/>
        </w:rPr>
        <w:t>ckstage close to Dressing</w:t>
      </w:r>
    </w:p>
    <w:p w:rsidR="00570D92" w:rsidRPr="00570D92" w:rsidRDefault="000F3248" w:rsidP="0086033E">
      <w:pPr>
        <w:ind w:hanging="62"/>
        <w:rPr>
          <w:rFonts w:cs="Arial"/>
        </w:rPr>
      </w:pPr>
      <w:proofErr w:type="gramStart"/>
      <w:r>
        <w:rPr>
          <w:rFonts w:cs="Arial"/>
        </w:rPr>
        <w:t>Rooms 1 – 4.</w:t>
      </w:r>
      <w:proofErr w:type="gramEnd"/>
      <w:r>
        <w:rPr>
          <w:rFonts w:cs="Arial"/>
        </w:rPr>
        <w:t xml:space="preserve"> </w:t>
      </w:r>
      <w:r w:rsidR="0086033E">
        <w:rPr>
          <w:rFonts w:cs="Arial"/>
        </w:rPr>
        <w:t>Private</w:t>
      </w:r>
      <w:r>
        <w:rPr>
          <w:rFonts w:cs="Arial"/>
        </w:rPr>
        <w:t xml:space="preserve"> toilet facilities</w:t>
      </w:r>
      <w:r w:rsidR="0086033E">
        <w:rPr>
          <w:rFonts w:cs="Arial"/>
        </w:rPr>
        <w:t xml:space="preserve"> are also available</w:t>
      </w:r>
      <w:r>
        <w:rPr>
          <w:rFonts w:cs="Arial"/>
        </w:rPr>
        <w:t xml:space="preserve"> in Dressing Rooms 1, 5 &amp; 6. </w:t>
      </w:r>
    </w:p>
    <w:p w:rsidR="00570D92" w:rsidRDefault="00570D92" w:rsidP="00570D92">
      <w:pPr>
        <w:pStyle w:val="ListParagraph"/>
        <w:ind w:left="1440" w:firstLine="0"/>
        <w:rPr>
          <w:rFonts w:cs="Arial"/>
        </w:rPr>
      </w:pPr>
    </w:p>
    <w:p w:rsidR="00D4599F" w:rsidRPr="00AF2722" w:rsidRDefault="00AF2722" w:rsidP="00FB02E0">
      <w:pPr>
        <w:pStyle w:val="ListParagraph"/>
        <w:numPr>
          <w:ilvl w:val="1"/>
          <w:numId w:val="1"/>
        </w:numPr>
        <w:rPr>
          <w:rFonts w:cs="Arial"/>
          <w:b/>
        </w:rPr>
      </w:pPr>
      <w:r>
        <w:rPr>
          <w:rFonts w:cs="Arial"/>
          <w:b/>
        </w:rPr>
        <w:t xml:space="preserve">      </w:t>
      </w:r>
      <w:r w:rsidR="00D4599F" w:rsidRPr="00AF2722">
        <w:rPr>
          <w:rFonts w:cs="Arial"/>
          <w:b/>
        </w:rPr>
        <w:t>W</w:t>
      </w:r>
      <w:r w:rsidR="000F3248" w:rsidRPr="00AF2722">
        <w:rPr>
          <w:rFonts w:cs="Arial"/>
          <w:b/>
        </w:rPr>
        <w:t>ashing and showering facilities</w:t>
      </w:r>
      <w:r w:rsidRPr="00AF2722">
        <w:rPr>
          <w:rFonts w:cs="Arial"/>
          <w:b/>
        </w:rPr>
        <w:t>:</w:t>
      </w:r>
    </w:p>
    <w:p w:rsidR="0086033E" w:rsidRDefault="00C20B7F" w:rsidP="0086033E">
      <w:pPr>
        <w:ind w:hanging="62"/>
        <w:rPr>
          <w:rFonts w:cs="Arial"/>
        </w:rPr>
      </w:pPr>
      <w:r w:rsidRPr="0086033E">
        <w:rPr>
          <w:rFonts w:cs="Arial"/>
        </w:rPr>
        <w:t>Basins are provided in each dressing room, showers are available within the male and</w:t>
      </w:r>
    </w:p>
    <w:p w:rsidR="00C20B7F" w:rsidRPr="0086033E" w:rsidRDefault="00C20B7F" w:rsidP="0086033E">
      <w:pPr>
        <w:ind w:hanging="62"/>
        <w:rPr>
          <w:rFonts w:cs="Arial"/>
        </w:rPr>
      </w:pPr>
      <w:proofErr w:type="gramStart"/>
      <w:r w:rsidRPr="0086033E">
        <w:rPr>
          <w:rFonts w:cs="Arial"/>
        </w:rPr>
        <w:t>female</w:t>
      </w:r>
      <w:proofErr w:type="gramEnd"/>
      <w:r w:rsidRPr="0086033E">
        <w:rPr>
          <w:rFonts w:cs="Arial"/>
        </w:rPr>
        <w:t xml:space="preserve"> communal WCs. Dressing Room 1 also has a private shower. </w:t>
      </w:r>
    </w:p>
    <w:p w:rsidR="00C20B7F" w:rsidRPr="00C20B7F" w:rsidRDefault="00C20B7F" w:rsidP="00C20B7F">
      <w:pPr>
        <w:pStyle w:val="ListParagraph"/>
        <w:ind w:left="1224" w:firstLine="0"/>
        <w:rPr>
          <w:rFonts w:cs="Arial"/>
          <w:b/>
        </w:rPr>
      </w:pPr>
    </w:p>
    <w:p w:rsidR="0070440A" w:rsidRPr="00AF2722" w:rsidRDefault="00AF2722" w:rsidP="00FB02E0">
      <w:pPr>
        <w:pStyle w:val="ListParagraph"/>
        <w:numPr>
          <w:ilvl w:val="1"/>
          <w:numId w:val="1"/>
        </w:numPr>
        <w:rPr>
          <w:rFonts w:cs="Arial"/>
          <w:b/>
        </w:rPr>
      </w:pPr>
      <w:r>
        <w:rPr>
          <w:rFonts w:cs="Arial"/>
          <w:b/>
        </w:rPr>
        <w:t xml:space="preserve">      </w:t>
      </w:r>
      <w:r w:rsidR="0086033E" w:rsidRPr="00AF2722">
        <w:rPr>
          <w:rFonts w:cs="Arial"/>
          <w:b/>
        </w:rPr>
        <w:t>Changing facilities</w:t>
      </w:r>
      <w:r w:rsidRPr="00AF2722">
        <w:rPr>
          <w:rFonts w:cs="Arial"/>
          <w:b/>
        </w:rPr>
        <w:t>:</w:t>
      </w:r>
    </w:p>
    <w:p w:rsidR="0086033E" w:rsidRDefault="0086033E" w:rsidP="0086033E">
      <w:pPr>
        <w:pStyle w:val="ListParagraph"/>
        <w:ind w:firstLine="0"/>
        <w:rPr>
          <w:rFonts w:cs="Arial"/>
        </w:rPr>
      </w:pPr>
      <w:r>
        <w:rPr>
          <w:rFonts w:cs="Arial"/>
        </w:rPr>
        <w:t>Dressing Rooms 1 – 4 are located backstage, on the ground floor and can provide changing facilities for up to 40 persons. Dressing Rooms 5 &amp; 6 are located backstage on the first floor and can provide changing facilities for up to 18 persons.</w:t>
      </w:r>
    </w:p>
    <w:p w:rsidR="0086033E" w:rsidRDefault="0086033E" w:rsidP="0086033E">
      <w:pPr>
        <w:pStyle w:val="ListParagraph"/>
        <w:ind w:firstLine="0"/>
        <w:rPr>
          <w:rFonts w:cs="Arial"/>
        </w:rPr>
      </w:pPr>
    </w:p>
    <w:p w:rsidR="0086033E" w:rsidRDefault="0086033E" w:rsidP="0086033E">
      <w:pPr>
        <w:pStyle w:val="ListParagraph"/>
        <w:ind w:firstLine="0"/>
        <w:rPr>
          <w:rFonts w:cs="Arial"/>
        </w:rPr>
      </w:pPr>
      <w:r>
        <w:rPr>
          <w:rFonts w:cs="Arial"/>
        </w:rPr>
        <w:t>Dressing Rooms 1 – 4 are usually made available to theatre companies performing</w:t>
      </w:r>
      <w:r w:rsidR="004D4955">
        <w:rPr>
          <w:rFonts w:cs="Arial"/>
        </w:rPr>
        <w:t xml:space="preserve"> in the Theatre. Dressing Rooms 5</w:t>
      </w:r>
      <w:r>
        <w:rPr>
          <w:rFonts w:cs="Arial"/>
        </w:rPr>
        <w:t xml:space="preserve"> &amp; 6 are usually </w:t>
      </w:r>
      <w:r w:rsidR="004D4955">
        <w:rPr>
          <w:rFonts w:cs="Arial"/>
        </w:rPr>
        <w:t xml:space="preserve">made available to theatre companies performing in the studio. Where there is no performance scheduled into the studio, use of Dressing Rooms 5 &amp; 6 may be possible to provide additional changing facilities for the Theatre. </w:t>
      </w:r>
    </w:p>
    <w:p w:rsidR="004D4955" w:rsidRDefault="004D4955" w:rsidP="0086033E">
      <w:pPr>
        <w:pStyle w:val="ListParagraph"/>
        <w:ind w:firstLine="0"/>
        <w:rPr>
          <w:rFonts w:cs="Arial"/>
        </w:rPr>
      </w:pPr>
    </w:p>
    <w:p w:rsidR="004D4955" w:rsidRPr="0086033E" w:rsidRDefault="004D4955" w:rsidP="0086033E">
      <w:pPr>
        <w:pStyle w:val="ListParagraph"/>
        <w:ind w:firstLine="0"/>
        <w:rPr>
          <w:rFonts w:cs="Arial"/>
        </w:rPr>
      </w:pPr>
      <w:r>
        <w:rPr>
          <w:rFonts w:cs="Arial"/>
        </w:rPr>
        <w:t xml:space="preserve">Where further </w:t>
      </w:r>
      <w:r w:rsidR="00AF2722">
        <w:rPr>
          <w:rFonts w:cs="Arial"/>
        </w:rPr>
        <w:t xml:space="preserve">dressing room accommodation is required, the studio may be hired and this can accommodate up to 100 persons. </w:t>
      </w:r>
    </w:p>
    <w:p w:rsidR="0086033E" w:rsidRDefault="0086033E" w:rsidP="0086033E">
      <w:pPr>
        <w:pStyle w:val="ListParagraph"/>
        <w:ind w:firstLine="0"/>
        <w:rPr>
          <w:rFonts w:cs="Arial"/>
        </w:rPr>
      </w:pPr>
    </w:p>
    <w:p w:rsidR="006B0815" w:rsidRPr="00AF2722" w:rsidRDefault="00AF2722" w:rsidP="00FB02E0">
      <w:pPr>
        <w:pStyle w:val="ListParagraph"/>
        <w:numPr>
          <w:ilvl w:val="1"/>
          <w:numId w:val="1"/>
        </w:numPr>
        <w:rPr>
          <w:rFonts w:cs="Arial"/>
          <w:b/>
        </w:rPr>
      </w:pPr>
      <w:r>
        <w:rPr>
          <w:rFonts w:cs="Arial"/>
          <w:b/>
        </w:rPr>
        <w:t xml:space="preserve">      </w:t>
      </w:r>
      <w:r w:rsidR="006B0815" w:rsidRPr="00AF2722">
        <w:rPr>
          <w:rFonts w:cs="Arial"/>
          <w:b/>
        </w:rPr>
        <w:t>Availability of drinking water and catering facilities</w:t>
      </w:r>
      <w:r w:rsidRPr="00AF2722">
        <w:rPr>
          <w:rFonts w:cs="Arial"/>
          <w:b/>
        </w:rPr>
        <w:t>:</w:t>
      </w:r>
    </w:p>
    <w:p w:rsidR="00AF2722" w:rsidRDefault="00AF2722" w:rsidP="00AF2722">
      <w:pPr>
        <w:pStyle w:val="ListParagraph"/>
        <w:ind w:firstLine="0"/>
        <w:rPr>
          <w:rFonts w:cs="Arial"/>
        </w:rPr>
      </w:pPr>
      <w:r>
        <w:rPr>
          <w:rFonts w:cs="Arial"/>
        </w:rPr>
        <w:t xml:space="preserve">A drinking water dispenser is available backstage on the ground floor. The Capitol has an </w:t>
      </w:r>
      <w:proofErr w:type="spellStart"/>
      <w:r>
        <w:rPr>
          <w:rFonts w:cs="Arial"/>
        </w:rPr>
        <w:t>on site</w:t>
      </w:r>
      <w:proofErr w:type="spellEnd"/>
      <w:r>
        <w:rPr>
          <w:rFonts w:cs="Arial"/>
        </w:rPr>
        <w:t xml:space="preserve"> café serving refreshments and a basic catering menu. Hours of opening are in line with the front of house areas and Box Office. </w:t>
      </w:r>
    </w:p>
    <w:p w:rsidR="00AF2722" w:rsidRDefault="00AF2722" w:rsidP="00AF2722">
      <w:pPr>
        <w:pStyle w:val="ListParagraph"/>
        <w:ind w:firstLine="0"/>
        <w:rPr>
          <w:rFonts w:cs="Arial"/>
        </w:rPr>
      </w:pPr>
    </w:p>
    <w:p w:rsidR="00D844F0" w:rsidRPr="00AF2722" w:rsidRDefault="00AF2722" w:rsidP="00FB02E0">
      <w:pPr>
        <w:pStyle w:val="ListParagraph"/>
        <w:numPr>
          <w:ilvl w:val="1"/>
          <w:numId w:val="1"/>
        </w:numPr>
        <w:rPr>
          <w:rFonts w:cs="Arial"/>
          <w:b/>
        </w:rPr>
      </w:pPr>
      <w:r>
        <w:rPr>
          <w:rFonts w:cs="Arial"/>
          <w:b/>
        </w:rPr>
        <w:t xml:space="preserve">      </w:t>
      </w:r>
      <w:r w:rsidRPr="00AF2722">
        <w:rPr>
          <w:rFonts w:cs="Arial"/>
          <w:b/>
        </w:rPr>
        <w:t>First Aid provision:</w:t>
      </w:r>
    </w:p>
    <w:p w:rsidR="00AF2722" w:rsidRPr="00AF2722" w:rsidRDefault="00757708" w:rsidP="00AF2722">
      <w:pPr>
        <w:pStyle w:val="ListParagraph"/>
        <w:ind w:firstLine="0"/>
        <w:rPr>
          <w:rFonts w:cs="Arial"/>
        </w:rPr>
      </w:pPr>
      <w:r>
        <w:rPr>
          <w:rFonts w:cs="Arial"/>
        </w:rPr>
        <w:t xml:space="preserve">At least one first aider will be on site during get </w:t>
      </w:r>
      <w:proofErr w:type="gramStart"/>
      <w:r>
        <w:rPr>
          <w:rFonts w:cs="Arial"/>
        </w:rPr>
        <w:t>ins</w:t>
      </w:r>
      <w:proofErr w:type="gramEnd"/>
      <w:r>
        <w:rPr>
          <w:rFonts w:cs="Arial"/>
        </w:rPr>
        <w:t xml:space="preserve">, rehearsals, performances and get outs. First Aid kits are positioned in the backstage corridor, Theatre control room and Duty Office.  </w:t>
      </w:r>
    </w:p>
    <w:p w:rsidR="00757708" w:rsidRDefault="00757708" w:rsidP="005031FB">
      <w:pPr>
        <w:ind w:left="0" w:firstLine="0"/>
        <w:rPr>
          <w:rFonts w:cs="Arial"/>
        </w:rPr>
      </w:pPr>
    </w:p>
    <w:p w:rsidR="00FD2C95" w:rsidRPr="005031FB" w:rsidRDefault="00FD2C95" w:rsidP="005031FB">
      <w:pPr>
        <w:ind w:left="0" w:firstLine="0"/>
        <w:rPr>
          <w:rFonts w:cs="Arial"/>
        </w:rPr>
      </w:pPr>
    </w:p>
    <w:p w:rsidR="00E84DC8" w:rsidRPr="00757708" w:rsidRDefault="00757708" w:rsidP="00FB02E0">
      <w:pPr>
        <w:pStyle w:val="ListParagraph"/>
        <w:numPr>
          <w:ilvl w:val="0"/>
          <w:numId w:val="1"/>
        </w:numPr>
        <w:rPr>
          <w:rFonts w:cs="Arial"/>
          <w:b/>
          <w:color w:val="7030A0"/>
          <w:sz w:val="24"/>
          <w:szCs w:val="24"/>
        </w:rPr>
      </w:pPr>
      <w:r w:rsidRPr="00757708">
        <w:rPr>
          <w:rFonts w:cs="Arial"/>
          <w:b/>
          <w:color w:val="7030A0"/>
          <w:sz w:val="24"/>
          <w:szCs w:val="24"/>
        </w:rPr>
        <w:t xml:space="preserve">      THEATRE TRANSPORT &amp; VEHICLE MOVEMENT RESTRICTIONS</w:t>
      </w:r>
      <w:r w:rsidR="00E84DC8" w:rsidRPr="00757708">
        <w:rPr>
          <w:rFonts w:cs="Arial"/>
          <w:b/>
          <w:color w:val="7030A0"/>
          <w:sz w:val="24"/>
          <w:szCs w:val="24"/>
        </w:rPr>
        <w:t>.</w:t>
      </w:r>
    </w:p>
    <w:p w:rsidR="0025534F" w:rsidRPr="0025534F" w:rsidRDefault="0025534F" w:rsidP="0025534F">
      <w:pPr>
        <w:pStyle w:val="ListParagraph"/>
        <w:rPr>
          <w:rFonts w:cs="Arial"/>
        </w:rPr>
      </w:pPr>
    </w:p>
    <w:p w:rsidR="0025534F" w:rsidRDefault="00595E59" w:rsidP="00FB02E0">
      <w:pPr>
        <w:pStyle w:val="ListParagraph"/>
        <w:numPr>
          <w:ilvl w:val="1"/>
          <w:numId w:val="1"/>
        </w:numPr>
        <w:rPr>
          <w:rFonts w:cs="Arial"/>
          <w:b/>
        </w:rPr>
      </w:pPr>
      <w:r>
        <w:rPr>
          <w:rFonts w:cs="Arial"/>
          <w:b/>
        </w:rPr>
        <w:t xml:space="preserve"> </w:t>
      </w:r>
      <w:r>
        <w:rPr>
          <w:rFonts w:cs="Arial"/>
          <w:b/>
        </w:rPr>
        <w:tab/>
      </w:r>
      <w:r w:rsidR="00932F1C" w:rsidRPr="00595E59">
        <w:rPr>
          <w:rFonts w:cs="Arial"/>
          <w:b/>
        </w:rPr>
        <w:t>Recommended a</w:t>
      </w:r>
      <w:r w:rsidR="0025534F" w:rsidRPr="00595E59">
        <w:rPr>
          <w:rFonts w:cs="Arial"/>
          <w:b/>
        </w:rPr>
        <w:t>ccess routes</w:t>
      </w:r>
      <w:r w:rsidRPr="00595E59">
        <w:rPr>
          <w:rFonts w:cs="Arial"/>
          <w:b/>
        </w:rPr>
        <w:t>:</w:t>
      </w:r>
    </w:p>
    <w:p w:rsidR="0048126C" w:rsidRDefault="0048126C" w:rsidP="0048126C">
      <w:pPr>
        <w:pStyle w:val="ListParagraph"/>
        <w:ind w:firstLine="0"/>
        <w:rPr>
          <w:rFonts w:cs="Arial"/>
        </w:rPr>
      </w:pPr>
      <w:r>
        <w:rPr>
          <w:rFonts w:cs="Arial"/>
        </w:rPr>
        <w:t xml:space="preserve">Access to the scene dock/loading area for the Theatre </w:t>
      </w:r>
      <w:r w:rsidR="00517656">
        <w:rPr>
          <w:rFonts w:cs="Arial"/>
        </w:rPr>
        <w:t>is via</w:t>
      </w:r>
      <w:r>
        <w:rPr>
          <w:rFonts w:cs="Arial"/>
        </w:rPr>
        <w:t xml:space="preserve"> a short service road off North Street. Large vehicles will need to reverse in to the loading area from North Street. Assess</w:t>
      </w:r>
      <w:r w:rsidR="00517656">
        <w:rPr>
          <w:rFonts w:cs="Arial"/>
        </w:rPr>
        <w:t xml:space="preserve">ment as to appropriate </w:t>
      </w:r>
      <w:r>
        <w:rPr>
          <w:rFonts w:cs="Arial"/>
        </w:rPr>
        <w:t xml:space="preserve">arrangements should be made on arrival by the vehicle driver for the incoming company, although advice is available in advance from the technical department. </w:t>
      </w:r>
    </w:p>
    <w:p w:rsidR="00517656" w:rsidRDefault="00517656" w:rsidP="0048126C">
      <w:pPr>
        <w:pStyle w:val="ListParagraph"/>
        <w:ind w:firstLine="0"/>
        <w:rPr>
          <w:rFonts w:cs="Arial"/>
        </w:rPr>
      </w:pPr>
    </w:p>
    <w:p w:rsidR="00517656" w:rsidRPr="00517656" w:rsidRDefault="00517656" w:rsidP="00517656">
      <w:pPr>
        <w:ind w:hanging="62"/>
        <w:rPr>
          <w:rFonts w:cs="Arial"/>
        </w:rPr>
      </w:pPr>
      <w:r>
        <w:rPr>
          <w:rFonts w:cs="Arial"/>
        </w:rPr>
        <w:t xml:space="preserve">The loading area can be gated shut and barriers can be put in place to prevent walk through access to the loading area by the general public where risk assessment demonstrates the need to do so. </w:t>
      </w:r>
    </w:p>
    <w:p w:rsidR="0048126C" w:rsidRDefault="0048126C" w:rsidP="0048126C">
      <w:pPr>
        <w:pStyle w:val="ListParagraph"/>
        <w:ind w:firstLine="0"/>
        <w:rPr>
          <w:rFonts w:cs="Arial"/>
        </w:rPr>
      </w:pPr>
    </w:p>
    <w:p w:rsidR="0048126C" w:rsidRDefault="0048126C" w:rsidP="0048126C">
      <w:pPr>
        <w:pStyle w:val="ListParagraph"/>
        <w:ind w:firstLine="0"/>
        <w:rPr>
          <w:rFonts w:cs="Arial"/>
        </w:rPr>
      </w:pPr>
      <w:r>
        <w:rPr>
          <w:rFonts w:cs="Arial"/>
        </w:rPr>
        <w:t xml:space="preserve">Access for loading in to the Studio is advised from the rear of the building which is accessed via the residential street Chichester Terrace. </w:t>
      </w:r>
    </w:p>
    <w:p w:rsidR="0048126C" w:rsidRDefault="0048126C" w:rsidP="0048126C">
      <w:pPr>
        <w:pStyle w:val="ListParagraph"/>
        <w:ind w:firstLine="0"/>
        <w:rPr>
          <w:rFonts w:cs="Arial"/>
        </w:rPr>
      </w:pPr>
    </w:p>
    <w:p w:rsidR="0048126C" w:rsidRPr="005031FB" w:rsidRDefault="0048126C" w:rsidP="005031FB">
      <w:pPr>
        <w:pStyle w:val="ListParagraph"/>
        <w:ind w:firstLine="0"/>
        <w:rPr>
          <w:rFonts w:cs="Arial"/>
        </w:rPr>
      </w:pPr>
      <w:r>
        <w:rPr>
          <w:rFonts w:cs="Arial"/>
        </w:rPr>
        <w:t>Coaches wishing to drop passengers at The Capitol should make use of North Street</w:t>
      </w:r>
      <w:r w:rsidR="00517656">
        <w:rPr>
          <w:rFonts w:cs="Arial"/>
        </w:rPr>
        <w:t xml:space="preserve"> opposite Horsham Park as an area to stop as opposed to turning in to the service road.</w:t>
      </w:r>
    </w:p>
    <w:p w:rsidR="0048126C" w:rsidRDefault="0048126C" w:rsidP="0048126C">
      <w:pPr>
        <w:pStyle w:val="ListParagraph"/>
        <w:ind w:left="360" w:firstLine="0"/>
        <w:rPr>
          <w:rFonts w:cs="Arial"/>
          <w:b/>
        </w:rPr>
      </w:pPr>
    </w:p>
    <w:p w:rsidR="00FD2C95" w:rsidRDefault="00FD2C95" w:rsidP="0048126C">
      <w:pPr>
        <w:pStyle w:val="ListParagraph"/>
        <w:ind w:left="360" w:firstLine="0"/>
        <w:rPr>
          <w:rFonts w:cs="Arial"/>
          <w:b/>
        </w:rPr>
      </w:pPr>
    </w:p>
    <w:p w:rsidR="00FD2C95" w:rsidRDefault="00FD2C95" w:rsidP="0048126C">
      <w:pPr>
        <w:pStyle w:val="ListParagraph"/>
        <w:ind w:left="360" w:firstLine="0"/>
        <w:rPr>
          <w:rFonts w:cs="Arial"/>
          <w:b/>
        </w:rPr>
      </w:pPr>
    </w:p>
    <w:p w:rsidR="00FD2C95" w:rsidRDefault="00FD2C95" w:rsidP="0048126C">
      <w:pPr>
        <w:pStyle w:val="ListParagraph"/>
        <w:ind w:left="360" w:firstLine="0"/>
        <w:rPr>
          <w:rFonts w:cs="Arial"/>
          <w:b/>
        </w:rPr>
      </w:pPr>
    </w:p>
    <w:p w:rsidR="00FD2C95" w:rsidRDefault="00FD2C95" w:rsidP="0048126C">
      <w:pPr>
        <w:pStyle w:val="ListParagraph"/>
        <w:ind w:left="360" w:firstLine="0"/>
        <w:rPr>
          <w:rFonts w:cs="Arial"/>
          <w:b/>
        </w:rPr>
      </w:pPr>
    </w:p>
    <w:p w:rsidR="00FD2C95" w:rsidRDefault="00FD2C95" w:rsidP="0048126C">
      <w:pPr>
        <w:pStyle w:val="ListParagraph"/>
        <w:ind w:left="360" w:firstLine="0"/>
        <w:rPr>
          <w:rFonts w:cs="Arial"/>
          <w:b/>
        </w:rPr>
      </w:pPr>
    </w:p>
    <w:p w:rsidR="00FD2C95" w:rsidRDefault="00FD2C95" w:rsidP="0048126C">
      <w:pPr>
        <w:pStyle w:val="ListParagraph"/>
        <w:ind w:left="360" w:firstLine="0"/>
        <w:rPr>
          <w:rFonts w:cs="Arial"/>
          <w:b/>
        </w:rPr>
      </w:pPr>
    </w:p>
    <w:p w:rsidR="00FD2C95" w:rsidRPr="00595E59" w:rsidRDefault="00FD2C95" w:rsidP="0048126C">
      <w:pPr>
        <w:pStyle w:val="ListParagraph"/>
        <w:ind w:left="360" w:firstLine="0"/>
        <w:rPr>
          <w:rFonts w:cs="Arial"/>
          <w:b/>
        </w:rPr>
      </w:pPr>
    </w:p>
    <w:p w:rsidR="0025534F" w:rsidRDefault="00595E59" w:rsidP="00FB02E0">
      <w:pPr>
        <w:pStyle w:val="ListParagraph"/>
        <w:numPr>
          <w:ilvl w:val="1"/>
          <w:numId w:val="1"/>
        </w:numPr>
        <w:rPr>
          <w:rFonts w:cs="Arial"/>
          <w:b/>
        </w:rPr>
      </w:pPr>
      <w:r>
        <w:rPr>
          <w:rFonts w:cs="Arial"/>
          <w:b/>
        </w:rPr>
        <w:t xml:space="preserve"> </w:t>
      </w:r>
      <w:r>
        <w:rPr>
          <w:rFonts w:cs="Arial"/>
          <w:b/>
        </w:rPr>
        <w:tab/>
      </w:r>
      <w:r w:rsidR="0025534F" w:rsidRPr="00595E59">
        <w:rPr>
          <w:rFonts w:cs="Arial"/>
          <w:b/>
        </w:rPr>
        <w:t>Narrow / one-way streets</w:t>
      </w:r>
      <w:r w:rsidRPr="00595E59">
        <w:rPr>
          <w:rFonts w:cs="Arial"/>
          <w:b/>
        </w:rPr>
        <w:t>:</w:t>
      </w:r>
    </w:p>
    <w:p w:rsidR="0048126C" w:rsidRDefault="0048126C" w:rsidP="00517656">
      <w:pPr>
        <w:ind w:left="720" w:firstLine="0"/>
        <w:rPr>
          <w:rFonts w:cs="Arial"/>
        </w:rPr>
      </w:pPr>
      <w:r w:rsidRPr="00517656">
        <w:rPr>
          <w:rFonts w:cs="Arial"/>
        </w:rPr>
        <w:lastRenderedPageBreak/>
        <w:t xml:space="preserve">There </w:t>
      </w:r>
      <w:proofErr w:type="gramStart"/>
      <w:r w:rsidRPr="00517656">
        <w:rPr>
          <w:rFonts w:cs="Arial"/>
        </w:rPr>
        <w:t>are</w:t>
      </w:r>
      <w:proofErr w:type="gramEnd"/>
      <w:r w:rsidRPr="00517656">
        <w:rPr>
          <w:rFonts w:cs="Arial"/>
        </w:rPr>
        <w:t xml:space="preserve"> no one way</w:t>
      </w:r>
      <w:r w:rsidR="00517656" w:rsidRPr="00517656">
        <w:rPr>
          <w:rFonts w:cs="Arial"/>
        </w:rPr>
        <w:t xml:space="preserve"> systems in place which would affect access to the scene </w:t>
      </w:r>
      <w:r w:rsidR="00517656">
        <w:rPr>
          <w:rFonts w:cs="Arial"/>
        </w:rPr>
        <w:t xml:space="preserve">dock/loading area for the </w:t>
      </w:r>
      <w:r w:rsidR="00517656" w:rsidRPr="00517656">
        <w:rPr>
          <w:rFonts w:cs="Arial"/>
        </w:rPr>
        <w:t xml:space="preserve">Theatre.  </w:t>
      </w:r>
    </w:p>
    <w:p w:rsidR="00517656" w:rsidRDefault="00517656" w:rsidP="00517656">
      <w:pPr>
        <w:ind w:left="720" w:firstLine="0"/>
        <w:rPr>
          <w:rFonts w:cs="Arial"/>
        </w:rPr>
      </w:pPr>
    </w:p>
    <w:p w:rsidR="0092718D" w:rsidRPr="0048126C" w:rsidRDefault="00517656" w:rsidP="00230467">
      <w:pPr>
        <w:ind w:left="720" w:firstLine="0"/>
        <w:rPr>
          <w:rFonts w:cs="Arial"/>
        </w:rPr>
      </w:pPr>
      <w:r>
        <w:rPr>
          <w:rFonts w:cs="Arial"/>
        </w:rPr>
        <w:t xml:space="preserve">Access to Chichester Terrace and the rear of the building for loading into the Studio should be made via Wellington Road with exit from Chichester Terrace </w:t>
      </w:r>
      <w:r w:rsidR="0092718D">
        <w:rPr>
          <w:rFonts w:cs="Arial"/>
        </w:rPr>
        <w:t xml:space="preserve">via Norfolk Road. This is a residential area where a one way system is in operation and the appropriate signage is in place to confirm the restrictions. </w:t>
      </w:r>
    </w:p>
    <w:p w:rsidR="0048126C" w:rsidRPr="00595E59" w:rsidRDefault="0048126C" w:rsidP="0048126C">
      <w:pPr>
        <w:pStyle w:val="ListParagraph"/>
        <w:ind w:left="360" w:firstLine="0"/>
        <w:rPr>
          <w:rFonts w:cs="Arial"/>
          <w:b/>
        </w:rPr>
      </w:pPr>
    </w:p>
    <w:p w:rsidR="0025534F" w:rsidRDefault="00595E59" w:rsidP="00FB02E0">
      <w:pPr>
        <w:pStyle w:val="ListParagraph"/>
        <w:numPr>
          <w:ilvl w:val="1"/>
          <w:numId w:val="1"/>
        </w:numPr>
        <w:rPr>
          <w:rFonts w:cs="Arial"/>
          <w:b/>
        </w:rPr>
      </w:pPr>
      <w:r>
        <w:rPr>
          <w:rFonts w:cs="Arial"/>
          <w:b/>
        </w:rPr>
        <w:t xml:space="preserve"> </w:t>
      </w:r>
      <w:r>
        <w:rPr>
          <w:rFonts w:cs="Arial"/>
          <w:b/>
        </w:rPr>
        <w:tab/>
      </w:r>
      <w:r w:rsidR="0025534F" w:rsidRPr="00595E59">
        <w:rPr>
          <w:rFonts w:cs="Arial"/>
          <w:b/>
        </w:rPr>
        <w:t>Parking areas</w:t>
      </w:r>
      <w:r w:rsidRPr="00595E59">
        <w:rPr>
          <w:rFonts w:cs="Arial"/>
          <w:b/>
        </w:rPr>
        <w:t>:</w:t>
      </w:r>
    </w:p>
    <w:p w:rsidR="0092718D" w:rsidRDefault="0092718D" w:rsidP="0092718D">
      <w:pPr>
        <w:pStyle w:val="ListParagraph"/>
        <w:ind w:firstLine="0"/>
        <w:rPr>
          <w:rFonts w:cs="Arial"/>
        </w:rPr>
      </w:pPr>
      <w:r>
        <w:rPr>
          <w:rFonts w:cs="Arial"/>
        </w:rPr>
        <w:t xml:space="preserve">Incoming theatre companies for the Theatre have use of the marked ‘Technical Vehicles’ bay to the side of the scene dock. This is able to accommodate up to a 40’ artic or a number of vehicles up to this total length. </w:t>
      </w:r>
    </w:p>
    <w:p w:rsidR="0092718D" w:rsidRDefault="0092718D" w:rsidP="0092718D">
      <w:pPr>
        <w:pStyle w:val="ListParagraph"/>
        <w:ind w:firstLine="0"/>
        <w:rPr>
          <w:rFonts w:cs="Arial"/>
        </w:rPr>
      </w:pPr>
    </w:p>
    <w:p w:rsidR="0092718D" w:rsidRDefault="0092718D" w:rsidP="0092718D">
      <w:pPr>
        <w:pStyle w:val="ListParagraph"/>
        <w:ind w:firstLine="0"/>
        <w:rPr>
          <w:rFonts w:cs="Arial"/>
        </w:rPr>
      </w:pPr>
      <w:r>
        <w:rPr>
          <w:rFonts w:cs="Arial"/>
        </w:rPr>
        <w:t>The Company/Tour Manager should designate which vehicles are able to make use of this area, liaising with The Capitol technical department. No further parking is available on site for visiting companies. Details of close by car parks can be seen on the Horsham District Council website (</w:t>
      </w:r>
      <w:hyperlink r:id="rId9" w:history="1">
        <w:r w:rsidRPr="002E75DD">
          <w:rPr>
            <w:rStyle w:val="Hyperlink"/>
            <w:rFonts w:cs="Arial"/>
          </w:rPr>
          <w:t>www.horsham.gov.uk</w:t>
        </w:r>
      </w:hyperlink>
      <w:r>
        <w:rPr>
          <w:rFonts w:cs="Arial"/>
        </w:rPr>
        <w:t>) although in most instances the BT Exchange Car Park, behind The Capitol, accessible by a service road off North Street closer to Horsham Station is suitable.</w:t>
      </w:r>
    </w:p>
    <w:p w:rsidR="0092718D" w:rsidRDefault="0092718D" w:rsidP="0092718D">
      <w:pPr>
        <w:pStyle w:val="ListParagraph"/>
        <w:ind w:firstLine="0"/>
        <w:rPr>
          <w:rFonts w:cs="Arial"/>
        </w:rPr>
      </w:pPr>
    </w:p>
    <w:p w:rsidR="0092718D" w:rsidRDefault="0092718D" w:rsidP="0092718D">
      <w:pPr>
        <w:pStyle w:val="ListParagraph"/>
        <w:ind w:firstLine="0"/>
        <w:rPr>
          <w:rFonts w:cs="Arial"/>
        </w:rPr>
      </w:pPr>
      <w:r>
        <w:rPr>
          <w:rFonts w:cs="Arial"/>
        </w:rPr>
        <w:t xml:space="preserve">Incoming theatre companies for the Studio may have use of one car parking space to the side of The Capitol, although this is dependent on the programme for the Theatre and other activities at the venue. Where a production is loaded in to the studio via Chichester Terrace, vehicles will need to re-park either in a designated space to the side of The Capitol or in one of the close by car parks. </w:t>
      </w:r>
    </w:p>
    <w:p w:rsidR="0092718D" w:rsidRPr="00230467" w:rsidRDefault="0092718D" w:rsidP="00230467">
      <w:pPr>
        <w:pStyle w:val="ListParagraph"/>
        <w:ind w:firstLine="0"/>
        <w:rPr>
          <w:rFonts w:cs="Arial"/>
        </w:rPr>
      </w:pPr>
      <w:r>
        <w:rPr>
          <w:rFonts w:cs="Arial"/>
        </w:rPr>
        <w:t xml:space="preserve"> </w:t>
      </w:r>
    </w:p>
    <w:p w:rsidR="0025534F" w:rsidRDefault="00595E59" w:rsidP="00FB02E0">
      <w:pPr>
        <w:pStyle w:val="ListParagraph"/>
        <w:numPr>
          <w:ilvl w:val="1"/>
          <w:numId w:val="1"/>
        </w:numPr>
        <w:rPr>
          <w:rFonts w:cs="Arial"/>
          <w:b/>
        </w:rPr>
      </w:pPr>
      <w:r>
        <w:rPr>
          <w:rFonts w:cs="Arial"/>
          <w:b/>
        </w:rPr>
        <w:t xml:space="preserve"> </w:t>
      </w:r>
      <w:r>
        <w:rPr>
          <w:rFonts w:cs="Arial"/>
          <w:b/>
        </w:rPr>
        <w:tab/>
      </w:r>
      <w:r w:rsidR="0025534F" w:rsidRPr="00595E59">
        <w:rPr>
          <w:rFonts w:cs="Arial"/>
          <w:b/>
        </w:rPr>
        <w:t>Turning areas</w:t>
      </w:r>
      <w:r w:rsidRPr="00595E59">
        <w:rPr>
          <w:rFonts w:cs="Arial"/>
          <w:b/>
        </w:rPr>
        <w:t>:</w:t>
      </w:r>
    </w:p>
    <w:p w:rsidR="00230467" w:rsidRDefault="005031FB" w:rsidP="005031FB">
      <w:pPr>
        <w:pStyle w:val="ListParagraph"/>
        <w:ind w:firstLine="0"/>
        <w:rPr>
          <w:rFonts w:cs="Arial"/>
        </w:rPr>
      </w:pPr>
      <w:r>
        <w:rPr>
          <w:rFonts w:cs="Arial"/>
        </w:rPr>
        <w:t xml:space="preserve">Limited turning space is available close to The Capitol and the ability to turn vans or larger vehicles within the loading area is dependent on the car parking spaces close to the building being available. </w:t>
      </w:r>
    </w:p>
    <w:p w:rsidR="005031FB" w:rsidRDefault="005031FB" w:rsidP="005031FB">
      <w:pPr>
        <w:pStyle w:val="ListParagraph"/>
        <w:ind w:firstLine="0"/>
        <w:rPr>
          <w:rFonts w:cs="Arial"/>
        </w:rPr>
      </w:pPr>
    </w:p>
    <w:p w:rsidR="005031FB" w:rsidRPr="005031FB" w:rsidRDefault="005031FB" w:rsidP="005031FB">
      <w:pPr>
        <w:pStyle w:val="ListParagraph"/>
        <w:ind w:firstLine="0"/>
        <w:rPr>
          <w:rFonts w:cs="Arial"/>
        </w:rPr>
      </w:pPr>
      <w:r>
        <w:rPr>
          <w:rFonts w:cs="Arial"/>
        </w:rPr>
        <w:t xml:space="preserve">Car parking spaces are marked and areas are defined as ‘No Parking’ or hatched with yellow markings to attempt to ensure that loading/manoeuvring areas are kept clear. </w:t>
      </w:r>
    </w:p>
    <w:p w:rsidR="00230467" w:rsidRPr="00595E59" w:rsidRDefault="00230467" w:rsidP="00230467">
      <w:pPr>
        <w:pStyle w:val="ListParagraph"/>
        <w:ind w:left="360" w:firstLine="0"/>
        <w:rPr>
          <w:rFonts w:cs="Arial"/>
          <w:b/>
        </w:rPr>
      </w:pPr>
    </w:p>
    <w:p w:rsidR="0025534F" w:rsidRDefault="00595E59" w:rsidP="00FB02E0">
      <w:pPr>
        <w:pStyle w:val="ListParagraph"/>
        <w:numPr>
          <w:ilvl w:val="1"/>
          <w:numId w:val="1"/>
        </w:numPr>
        <w:rPr>
          <w:rFonts w:cs="Arial"/>
          <w:b/>
        </w:rPr>
      </w:pPr>
      <w:r>
        <w:rPr>
          <w:rFonts w:cs="Arial"/>
          <w:b/>
        </w:rPr>
        <w:t xml:space="preserve"> </w:t>
      </w:r>
      <w:r>
        <w:rPr>
          <w:rFonts w:cs="Arial"/>
          <w:b/>
        </w:rPr>
        <w:tab/>
      </w:r>
      <w:r w:rsidR="0025534F" w:rsidRPr="00595E59">
        <w:rPr>
          <w:rFonts w:cs="Arial"/>
          <w:b/>
        </w:rPr>
        <w:t>Storage facilities</w:t>
      </w:r>
      <w:r w:rsidRPr="00595E59">
        <w:rPr>
          <w:rFonts w:cs="Arial"/>
          <w:b/>
        </w:rPr>
        <w:t>:</w:t>
      </w:r>
    </w:p>
    <w:p w:rsidR="00230467" w:rsidRPr="00FD2C95" w:rsidRDefault="00FD2C95" w:rsidP="00FD2C95">
      <w:pPr>
        <w:pStyle w:val="ListParagraph"/>
        <w:ind w:firstLine="0"/>
        <w:rPr>
          <w:rFonts w:cs="Arial"/>
        </w:rPr>
      </w:pPr>
      <w:r>
        <w:rPr>
          <w:rFonts w:cs="Arial"/>
        </w:rPr>
        <w:t xml:space="preserve">Where the programme allows, show related vehicles can be accommodate within the marked ‘Technical Vehicles’ bay before or after the load in but availability of this area should be determined in advance through discussion with The Capitol technical department. </w:t>
      </w:r>
    </w:p>
    <w:p w:rsidR="00230467" w:rsidRPr="00595E59" w:rsidRDefault="00230467" w:rsidP="00230467">
      <w:pPr>
        <w:pStyle w:val="ListParagraph"/>
        <w:ind w:left="360" w:firstLine="0"/>
        <w:rPr>
          <w:rFonts w:cs="Arial"/>
          <w:b/>
        </w:rPr>
      </w:pPr>
    </w:p>
    <w:p w:rsidR="0025534F" w:rsidRDefault="00595E59" w:rsidP="00FB02E0">
      <w:pPr>
        <w:pStyle w:val="ListParagraph"/>
        <w:numPr>
          <w:ilvl w:val="1"/>
          <w:numId w:val="1"/>
        </w:numPr>
        <w:rPr>
          <w:rFonts w:cs="Arial"/>
          <w:b/>
        </w:rPr>
      </w:pPr>
      <w:r>
        <w:rPr>
          <w:rFonts w:cs="Arial"/>
          <w:b/>
        </w:rPr>
        <w:t xml:space="preserve"> </w:t>
      </w:r>
      <w:r>
        <w:rPr>
          <w:rFonts w:cs="Arial"/>
          <w:b/>
        </w:rPr>
        <w:tab/>
      </w:r>
      <w:r w:rsidR="0025534F" w:rsidRPr="00595E59">
        <w:rPr>
          <w:rFonts w:cs="Arial"/>
          <w:b/>
        </w:rPr>
        <w:t>Timing restrictions</w:t>
      </w:r>
      <w:r w:rsidRPr="00595E59">
        <w:rPr>
          <w:rFonts w:cs="Arial"/>
          <w:b/>
        </w:rPr>
        <w:t>:</w:t>
      </w:r>
    </w:p>
    <w:p w:rsidR="00230467" w:rsidRPr="00FD2C95" w:rsidRDefault="00FD2C95" w:rsidP="00FD2C95">
      <w:pPr>
        <w:pStyle w:val="ListParagraph"/>
        <w:ind w:firstLine="0"/>
        <w:rPr>
          <w:rFonts w:cs="Arial"/>
        </w:rPr>
      </w:pPr>
      <w:r>
        <w:rPr>
          <w:rFonts w:cs="Arial"/>
        </w:rPr>
        <w:t>There are no timing restrictions in place.</w:t>
      </w:r>
    </w:p>
    <w:p w:rsidR="00230467" w:rsidRPr="00595E59" w:rsidRDefault="00230467" w:rsidP="00230467">
      <w:pPr>
        <w:pStyle w:val="ListParagraph"/>
        <w:ind w:left="360" w:firstLine="0"/>
        <w:rPr>
          <w:rFonts w:cs="Arial"/>
          <w:b/>
        </w:rPr>
      </w:pPr>
    </w:p>
    <w:p w:rsidR="0025534F" w:rsidRDefault="00595E59" w:rsidP="00FB02E0">
      <w:pPr>
        <w:pStyle w:val="ListParagraph"/>
        <w:numPr>
          <w:ilvl w:val="1"/>
          <w:numId w:val="1"/>
        </w:numPr>
        <w:rPr>
          <w:rFonts w:cs="Arial"/>
          <w:b/>
        </w:rPr>
      </w:pPr>
      <w:r>
        <w:rPr>
          <w:rFonts w:cs="Arial"/>
          <w:b/>
        </w:rPr>
        <w:t xml:space="preserve"> </w:t>
      </w:r>
      <w:r>
        <w:rPr>
          <w:rFonts w:cs="Arial"/>
          <w:b/>
        </w:rPr>
        <w:tab/>
      </w:r>
      <w:r w:rsidR="0025534F" w:rsidRPr="00595E59">
        <w:rPr>
          <w:rFonts w:cs="Arial"/>
          <w:b/>
        </w:rPr>
        <w:t>Other normal venue deliveries, e.g. waste collection</w:t>
      </w:r>
      <w:r w:rsidRPr="00595E59">
        <w:rPr>
          <w:rFonts w:cs="Arial"/>
          <w:b/>
        </w:rPr>
        <w:t>:</w:t>
      </w:r>
    </w:p>
    <w:p w:rsidR="00230467" w:rsidRPr="00FD2C95" w:rsidRDefault="00FD2C95" w:rsidP="00FD2C95">
      <w:pPr>
        <w:pStyle w:val="ListParagraph"/>
        <w:ind w:firstLine="0"/>
        <w:rPr>
          <w:rFonts w:cs="Arial"/>
        </w:rPr>
      </w:pPr>
      <w:r>
        <w:rPr>
          <w:rFonts w:cs="Arial"/>
        </w:rPr>
        <w:t xml:space="preserve">The Capitol regularly receives planned and ad hoc deliveries by a range of couriers and suppliers. Use of the loading area is shared for this purpose although most non show related deliveries take place closer to the front of the venue and cause minimal impact to productions. </w:t>
      </w:r>
    </w:p>
    <w:p w:rsidR="00230467" w:rsidRPr="00595E59" w:rsidRDefault="00230467" w:rsidP="00230467">
      <w:pPr>
        <w:pStyle w:val="ListParagraph"/>
        <w:ind w:left="360" w:firstLine="0"/>
        <w:rPr>
          <w:rFonts w:cs="Arial"/>
          <w:b/>
        </w:rPr>
      </w:pPr>
    </w:p>
    <w:p w:rsidR="0025534F" w:rsidRPr="00595E59" w:rsidRDefault="00595E59" w:rsidP="00FB02E0">
      <w:pPr>
        <w:pStyle w:val="ListParagraph"/>
        <w:numPr>
          <w:ilvl w:val="1"/>
          <w:numId w:val="1"/>
        </w:numPr>
        <w:rPr>
          <w:rFonts w:cs="Arial"/>
          <w:b/>
        </w:rPr>
      </w:pPr>
      <w:r>
        <w:rPr>
          <w:rFonts w:cs="Arial"/>
          <w:b/>
        </w:rPr>
        <w:t xml:space="preserve">  </w:t>
      </w:r>
      <w:r>
        <w:rPr>
          <w:rFonts w:cs="Arial"/>
          <w:b/>
        </w:rPr>
        <w:tab/>
      </w:r>
      <w:r w:rsidR="0025534F" w:rsidRPr="00595E59">
        <w:rPr>
          <w:rFonts w:cs="Arial"/>
          <w:b/>
        </w:rPr>
        <w:t>Neighbourhood impacts, e.g. schools, hospitals</w:t>
      </w:r>
      <w:r w:rsidR="00341EEA" w:rsidRPr="00595E59">
        <w:rPr>
          <w:rFonts w:cs="Arial"/>
          <w:b/>
        </w:rPr>
        <w:t>, businesses</w:t>
      </w:r>
      <w:r w:rsidRPr="00595E59">
        <w:rPr>
          <w:rFonts w:cs="Arial"/>
          <w:b/>
        </w:rPr>
        <w:t>:</w:t>
      </w:r>
    </w:p>
    <w:p w:rsidR="00FD2C95" w:rsidRDefault="00FD2C95" w:rsidP="00FD2C95">
      <w:pPr>
        <w:pStyle w:val="ListParagraph"/>
        <w:ind w:left="1077"/>
        <w:rPr>
          <w:rFonts w:cs="Arial"/>
        </w:rPr>
      </w:pPr>
      <w:r>
        <w:rPr>
          <w:rFonts w:cs="Arial"/>
        </w:rPr>
        <w:t>There are various residential areas around The Capitol, notably Chichester Terrace at the rear</w:t>
      </w:r>
    </w:p>
    <w:p w:rsidR="00FD2C95" w:rsidRDefault="00FD2C95" w:rsidP="00FD2C95">
      <w:pPr>
        <w:pStyle w:val="ListParagraph"/>
        <w:ind w:left="1077"/>
        <w:rPr>
          <w:rFonts w:cs="Arial"/>
        </w:rPr>
      </w:pPr>
      <w:proofErr w:type="gramStart"/>
      <w:r>
        <w:rPr>
          <w:rFonts w:cs="Arial"/>
        </w:rPr>
        <w:t>of</w:t>
      </w:r>
      <w:proofErr w:type="gramEnd"/>
      <w:r>
        <w:rPr>
          <w:rFonts w:cs="Arial"/>
        </w:rPr>
        <w:t xml:space="preserve"> the building. Consideration should be given to this at all times when loading shows in and</w:t>
      </w:r>
    </w:p>
    <w:p w:rsidR="00FD2C95" w:rsidRDefault="00FD2C95" w:rsidP="00FD2C95">
      <w:pPr>
        <w:pStyle w:val="ListParagraph"/>
        <w:ind w:left="1077"/>
        <w:rPr>
          <w:rFonts w:cs="Arial"/>
        </w:rPr>
      </w:pPr>
      <w:proofErr w:type="gramStart"/>
      <w:r>
        <w:rPr>
          <w:rFonts w:cs="Arial"/>
        </w:rPr>
        <w:t>out</w:t>
      </w:r>
      <w:proofErr w:type="gramEnd"/>
      <w:r>
        <w:rPr>
          <w:rFonts w:cs="Arial"/>
        </w:rPr>
        <w:t xml:space="preserve"> of the </w:t>
      </w:r>
      <w:r w:rsidRPr="00FD2C95">
        <w:rPr>
          <w:rFonts w:cs="Arial"/>
        </w:rPr>
        <w:t xml:space="preserve">Studio </w:t>
      </w:r>
      <w:r>
        <w:rPr>
          <w:rFonts w:cs="Arial"/>
        </w:rPr>
        <w:t>and also when loading out of the Theatre after 11pm.</w:t>
      </w:r>
    </w:p>
    <w:p w:rsidR="00FD2C95" w:rsidRDefault="00FD2C95" w:rsidP="00FD2C95">
      <w:pPr>
        <w:pStyle w:val="ListParagraph"/>
        <w:ind w:left="1077"/>
        <w:rPr>
          <w:rFonts w:cs="Arial"/>
        </w:rPr>
      </w:pPr>
    </w:p>
    <w:p w:rsidR="00FD2C95" w:rsidRDefault="00FD2C95" w:rsidP="00FD2C95">
      <w:pPr>
        <w:pStyle w:val="ListParagraph"/>
        <w:ind w:left="1077"/>
        <w:rPr>
          <w:rFonts w:cs="Arial"/>
        </w:rPr>
      </w:pPr>
      <w:r>
        <w:rPr>
          <w:rFonts w:cs="Arial"/>
        </w:rPr>
        <w:t>There are various businesses close to The Capitol and the area to the side of the loading area is</w:t>
      </w:r>
    </w:p>
    <w:p w:rsidR="00FD2C95" w:rsidRDefault="00FD2C95" w:rsidP="00FD2C95">
      <w:pPr>
        <w:pStyle w:val="ListParagraph"/>
        <w:ind w:left="1077"/>
        <w:rPr>
          <w:rFonts w:cs="Arial"/>
        </w:rPr>
      </w:pPr>
      <w:proofErr w:type="gramStart"/>
      <w:r>
        <w:rPr>
          <w:rFonts w:cs="Arial"/>
        </w:rPr>
        <w:t>used</w:t>
      </w:r>
      <w:proofErr w:type="gramEnd"/>
      <w:r>
        <w:rPr>
          <w:rFonts w:cs="Arial"/>
        </w:rPr>
        <w:t xml:space="preserve"> as a route for public/employees to and from the BT Exchange car park. Consideration of</w:t>
      </w:r>
    </w:p>
    <w:p w:rsidR="00B631F4" w:rsidRDefault="00FD2C95" w:rsidP="00FD2C95">
      <w:pPr>
        <w:pStyle w:val="ListParagraph"/>
        <w:ind w:left="1077"/>
        <w:rPr>
          <w:rFonts w:cs="Arial"/>
        </w:rPr>
      </w:pPr>
      <w:proofErr w:type="gramStart"/>
      <w:r>
        <w:rPr>
          <w:rFonts w:cs="Arial"/>
        </w:rPr>
        <w:t>this</w:t>
      </w:r>
      <w:proofErr w:type="gramEnd"/>
      <w:r>
        <w:rPr>
          <w:rFonts w:cs="Arial"/>
        </w:rPr>
        <w:t xml:space="preserve"> is given where the gate to the side of the scene dock is locked during a load in or load out </w:t>
      </w:r>
    </w:p>
    <w:p w:rsidR="00B631F4" w:rsidRDefault="00B631F4" w:rsidP="00FD2C95">
      <w:pPr>
        <w:pStyle w:val="ListParagraph"/>
        <w:ind w:left="1077"/>
        <w:rPr>
          <w:rFonts w:cs="Arial"/>
        </w:rPr>
      </w:pPr>
      <w:proofErr w:type="gramStart"/>
      <w:r>
        <w:rPr>
          <w:rFonts w:cs="Arial"/>
        </w:rPr>
        <w:t>although</w:t>
      </w:r>
      <w:proofErr w:type="gramEnd"/>
      <w:r>
        <w:rPr>
          <w:rFonts w:cs="Arial"/>
        </w:rPr>
        <w:t xml:space="preserve"> this consideration should not compromise the Health and Safety of staff at The Capitol</w:t>
      </w:r>
    </w:p>
    <w:p w:rsidR="00E84DC8" w:rsidRPr="00FD2C95" w:rsidRDefault="00B631F4" w:rsidP="00FD2C95">
      <w:pPr>
        <w:pStyle w:val="ListParagraph"/>
        <w:ind w:left="1077"/>
        <w:rPr>
          <w:rFonts w:cs="Arial"/>
        </w:rPr>
      </w:pPr>
      <w:proofErr w:type="gramStart"/>
      <w:r>
        <w:rPr>
          <w:rFonts w:cs="Arial"/>
        </w:rPr>
        <w:t>or</w:t>
      </w:r>
      <w:proofErr w:type="gramEnd"/>
      <w:r>
        <w:rPr>
          <w:rFonts w:cs="Arial"/>
        </w:rPr>
        <w:t xml:space="preserve"> those associated with the incoming production. </w:t>
      </w:r>
      <w:r w:rsidR="00FD2C95">
        <w:rPr>
          <w:rFonts w:cs="Arial"/>
        </w:rPr>
        <w:t xml:space="preserve"> </w:t>
      </w:r>
    </w:p>
    <w:p w:rsidR="00FD2C95" w:rsidRDefault="00FD2C95" w:rsidP="00E84DC8">
      <w:pPr>
        <w:pStyle w:val="ListParagraph"/>
        <w:rPr>
          <w:rFonts w:cs="Arial"/>
        </w:rPr>
      </w:pPr>
    </w:p>
    <w:p w:rsidR="00757708" w:rsidRPr="00E84DC8" w:rsidRDefault="00757708" w:rsidP="00E84DC8">
      <w:pPr>
        <w:pStyle w:val="ListParagraph"/>
        <w:rPr>
          <w:rFonts w:cs="Arial"/>
        </w:rPr>
      </w:pPr>
    </w:p>
    <w:p w:rsidR="0025534F" w:rsidRPr="00757708" w:rsidRDefault="00757708" w:rsidP="00FB02E0">
      <w:pPr>
        <w:pStyle w:val="ListParagraph"/>
        <w:numPr>
          <w:ilvl w:val="0"/>
          <w:numId w:val="1"/>
        </w:numPr>
        <w:rPr>
          <w:rFonts w:cs="Arial"/>
          <w:b/>
          <w:color w:val="7030A0"/>
          <w:sz w:val="24"/>
          <w:szCs w:val="24"/>
        </w:rPr>
      </w:pPr>
      <w:r w:rsidRPr="00757708">
        <w:rPr>
          <w:rFonts w:cs="Arial"/>
          <w:b/>
          <w:color w:val="7030A0"/>
          <w:sz w:val="24"/>
          <w:szCs w:val="24"/>
        </w:rPr>
        <w:t xml:space="preserve"> </w:t>
      </w:r>
      <w:r w:rsidRPr="00757708">
        <w:rPr>
          <w:rFonts w:cs="Arial"/>
          <w:b/>
          <w:color w:val="7030A0"/>
          <w:sz w:val="24"/>
          <w:szCs w:val="24"/>
        </w:rPr>
        <w:tab/>
        <w:t xml:space="preserve"> FIRE SAFETY</w:t>
      </w:r>
    </w:p>
    <w:p w:rsidR="0025534F" w:rsidRPr="0025534F" w:rsidRDefault="0025534F" w:rsidP="0025534F">
      <w:pPr>
        <w:ind w:left="360" w:firstLine="0"/>
        <w:rPr>
          <w:rFonts w:cs="Arial"/>
        </w:rPr>
      </w:pPr>
    </w:p>
    <w:p w:rsidR="0025534F" w:rsidRDefault="00595E59" w:rsidP="00FB02E0">
      <w:pPr>
        <w:pStyle w:val="ListParagraph"/>
        <w:numPr>
          <w:ilvl w:val="1"/>
          <w:numId w:val="1"/>
        </w:numPr>
        <w:rPr>
          <w:rFonts w:cs="Arial"/>
          <w:b/>
        </w:rPr>
      </w:pPr>
      <w:r w:rsidRPr="00595E59">
        <w:rPr>
          <w:rFonts w:cs="Arial"/>
          <w:b/>
        </w:rPr>
        <w:t xml:space="preserve">  </w:t>
      </w:r>
      <w:r w:rsidRPr="00595E59">
        <w:rPr>
          <w:rFonts w:cs="Arial"/>
          <w:b/>
        </w:rPr>
        <w:tab/>
      </w:r>
      <w:r w:rsidR="0025534F" w:rsidRPr="00595E59">
        <w:rPr>
          <w:rFonts w:cs="Arial"/>
          <w:b/>
        </w:rPr>
        <w:t>Theatre fire plan</w:t>
      </w:r>
      <w:r w:rsidR="00B631F4">
        <w:rPr>
          <w:rFonts w:cs="Arial"/>
          <w:b/>
        </w:rPr>
        <w:t>:</w:t>
      </w:r>
    </w:p>
    <w:p w:rsidR="00B631F4" w:rsidRDefault="00B631F4" w:rsidP="00B631F4">
      <w:pPr>
        <w:pStyle w:val="ListParagraph"/>
        <w:ind w:firstLine="0"/>
        <w:rPr>
          <w:rFonts w:cs="Arial"/>
        </w:rPr>
      </w:pPr>
      <w:r>
        <w:rPr>
          <w:rFonts w:cs="Arial"/>
        </w:rPr>
        <w:t>Comprehensive information relating to the evacuation strategy, including floor plans detailing the location of escape routes, exits, fire fighting equipment, call points and emergency lighting are available in t</w:t>
      </w:r>
      <w:r w:rsidR="00221075">
        <w:rPr>
          <w:rFonts w:cs="Arial"/>
        </w:rPr>
        <w:t xml:space="preserve">he Duty Office at The Capitol. If specifically requested this can be provided in advance to an incoming company. </w:t>
      </w:r>
    </w:p>
    <w:p w:rsidR="00221075" w:rsidRDefault="00221075" w:rsidP="00B631F4">
      <w:pPr>
        <w:pStyle w:val="ListParagraph"/>
        <w:ind w:firstLine="0"/>
        <w:rPr>
          <w:rFonts w:cs="Arial"/>
        </w:rPr>
      </w:pPr>
    </w:p>
    <w:p w:rsidR="00221075" w:rsidRPr="00B631F4" w:rsidRDefault="00221075" w:rsidP="00B631F4">
      <w:pPr>
        <w:pStyle w:val="ListParagraph"/>
        <w:ind w:firstLine="0"/>
        <w:rPr>
          <w:rFonts w:cs="Arial"/>
        </w:rPr>
      </w:pPr>
      <w:r>
        <w:rPr>
          <w:rFonts w:cs="Arial"/>
        </w:rPr>
        <w:t xml:space="preserve">The Capitol must be made aware of any production specific risks which may impact on the venue’s Fire Risk Assessment and these should be included within the appropriate production specific risk assessment. </w:t>
      </w:r>
    </w:p>
    <w:p w:rsidR="00B631F4" w:rsidRPr="00595E59" w:rsidRDefault="00B631F4" w:rsidP="00B631F4">
      <w:pPr>
        <w:pStyle w:val="ListParagraph"/>
        <w:ind w:firstLine="0"/>
        <w:rPr>
          <w:rFonts w:cs="Arial"/>
          <w:b/>
        </w:rPr>
      </w:pPr>
    </w:p>
    <w:p w:rsidR="00B631F4" w:rsidRDefault="00595E59" w:rsidP="00FB02E0">
      <w:pPr>
        <w:pStyle w:val="ListParagraph"/>
        <w:numPr>
          <w:ilvl w:val="1"/>
          <w:numId w:val="1"/>
        </w:numPr>
        <w:rPr>
          <w:rFonts w:cs="Arial"/>
          <w:b/>
        </w:rPr>
      </w:pPr>
      <w:r w:rsidRPr="00595E59">
        <w:rPr>
          <w:rFonts w:cs="Arial"/>
          <w:b/>
        </w:rPr>
        <w:t xml:space="preserve"> </w:t>
      </w:r>
      <w:r w:rsidRPr="00595E59">
        <w:rPr>
          <w:rFonts w:cs="Arial"/>
          <w:b/>
        </w:rPr>
        <w:tab/>
      </w:r>
      <w:r w:rsidR="0025534F" w:rsidRPr="00595E59">
        <w:rPr>
          <w:rFonts w:cs="Arial"/>
          <w:b/>
        </w:rPr>
        <w:t>Emergency procedures and means of escape</w:t>
      </w:r>
      <w:r w:rsidR="00B631F4">
        <w:rPr>
          <w:rFonts w:cs="Arial"/>
          <w:b/>
        </w:rPr>
        <w:t>:</w:t>
      </w:r>
    </w:p>
    <w:p w:rsidR="00B631F4" w:rsidRDefault="00B631F4" w:rsidP="00B631F4">
      <w:pPr>
        <w:pStyle w:val="ListParagraph"/>
        <w:ind w:firstLine="0"/>
        <w:rPr>
          <w:rFonts w:cs="Arial"/>
        </w:rPr>
      </w:pPr>
      <w:r>
        <w:rPr>
          <w:rFonts w:cs="Arial"/>
        </w:rPr>
        <w:t xml:space="preserve">Incoming companies will be briefed on the areas of the emergency procedures which are relevant to them by The Capitol technical department. This will include an awareness of the appropriate assembly point and the available escape routes and exits. </w:t>
      </w:r>
    </w:p>
    <w:p w:rsidR="00B631F4" w:rsidRDefault="00B631F4" w:rsidP="00B631F4">
      <w:pPr>
        <w:pStyle w:val="ListParagraph"/>
        <w:ind w:firstLine="0"/>
        <w:rPr>
          <w:rFonts w:cs="Arial"/>
        </w:rPr>
      </w:pPr>
    </w:p>
    <w:p w:rsidR="00B631F4" w:rsidRDefault="00B631F4" w:rsidP="00B631F4">
      <w:pPr>
        <w:pStyle w:val="ListParagraph"/>
        <w:ind w:firstLine="0"/>
        <w:rPr>
          <w:rFonts w:cs="Arial"/>
        </w:rPr>
      </w:pPr>
      <w:r>
        <w:rPr>
          <w:rFonts w:cs="Arial"/>
        </w:rPr>
        <w:t xml:space="preserve">Incoming companies must provide details of the personnel on site for the duration of their visit and have a designated person responsible for ensuring an awareness of who is on site at a given time and a means of managing this such as a sign in/out register. </w:t>
      </w:r>
    </w:p>
    <w:p w:rsidR="008D6E3D" w:rsidRDefault="008D6E3D" w:rsidP="00B631F4">
      <w:pPr>
        <w:pStyle w:val="ListParagraph"/>
        <w:ind w:firstLine="0"/>
      </w:pPr>
    </w:p>
    <w:p w:rsidR="008D6E3D" w:rsidRDefault="008D6E3D" w:rsidP="00B631F4">
      <w:pPr>
        <w:pStyle w:val="ListParagraph"/>
        <w:ind w:firstLine="0"/>
      </w:pPr>
      <w:r>
        <w:t>Where a touring company includes a disabled person, who needs assistance, to (e.g.</w:t>
      </w:r>
      <w:proofErr w:type="gramStart"/>
      <w:r>
        <w:t>)  to</w:t>
      </w:r>
      <w:proofErr w:type="gramEnd"/>
      <w:r>
        <w:t xml:space="preserve"> know that an alarm has activated or to leave the building, the touring company should provide a personal emergency evacuation plan for that person when they arrive. We have </w:t>
      </w:r>
      <w:proofErr w:type="spellStart"/>
      <w:r>
        <w:t>evac</w:t>
      </w:r>
      <w:proofErr w:type="spellEnd"/>
      <w:r>
        <w:t xml:space="preserve"> chairs and trained operators backstage and front of house and the locations of the </w:t>
      </w:r>
      <w:proofErr w:type="spellStart"/>
      <w:r>
        <w:t>evac</w:t>
      </w:r>
      <w:proofErr w:type="spellEnd"/>
      <w:r>
        <w:t xml:space="preserve"> chairs can be demonstrated on arrival, where relevant. </w:t>
      </w:r>
    </w:p>
    <w:p w:rsidR="00B631F4" w:rsidRDefault="00B631F4" w:rsidP="00B631F4">
      <w:pPr>
        <w:pStyle w:val="ListParagraph"/>
        <w:ind w:firstLine="0"/>
        <w:rPr>
          <w:rFonts w:cs="Arial"/>
        </w:rPr>
      </w:pPr>
    </w:p>
    <w:p w:rsidR="00B631F4" w:rsidRPr="00B631F4" w:rsidRDefault="00B631F4" w:rsidP="00B631F4">
      <w:pPr>
        <w:pStyle w:val="ListParagraph"/>
        <w:ind w:firstLine="0"/>
        <w:rPr>
          <w:rFonts w:cs="Arial"/>
        </w:rPr>
      </w:pPr>
      <w:r>
        <w:rPr>
          <w:rFonts w:cs="Arial"/>
        </w:rPr>
        <w:t xml:space="preserve">During an emergency, evacuation is led by the designated Duty Manager at The Capitol.   </w:t>
      </w:r>
    </w:p>
    <w:p w:rsidR="00B631F4" w:rsidRPr="00595E59" w:rsidRDefault="00B631F4" w:rsidP="00B631F4">
      <w:pPr>
        <w:pStyle w:val="ListParagraph"/>
        <w:ind w:left="360" w:firstLine="0"/>
        <w:rPr>
          <w:rFonts w:cs="Arial"/>
          <w:b/>
        </w:rPr>
      </w:pPr>
    </w:p>
    <w:p w:rsidR="005B3541" w:rsidRDefault="00595E59" w:rsidP="00FB02E0">
      <w:pPr>
        <w:pStyle w:val="ListParagraph"/>
        <w:numPr>
          <w:ilvl w:val="1"/>
          <w:numId w:val="1"/>
        </w:numPr>
        <w:rPr>
          <w:rFonts w:cs="Arial"/>
          <w:b/>
        </w:rPr>
      </w:pPr>
      <w:r w:rsidRPr="00595E59">
        <w:rPr>
          <w:rFonts w:cs="Arial"/>
          <w:b/>
        </w:rPr>
        <w:t xml:space="preserve"> </w:t>
      </w:r>
      <w:r w:rsidRPr="00595E59">
        <w:rPr>
          <w:rFonts w:cs="Arial"/>
          <w:b/>
        </w:rPr>
        <w:tab/>
      </w:r>
      <w:r w:rsidR="0025534F" w:rsidRPr="00595E59">
        <w:rPr>
          <w:rFonts w:cs="Arial"/>
          <w:b/>
        </w:rPr>
        <w:t>Theatre</w:t>
      </w:r>
      <w:r w:rsidR="000E4B69" w:rsidRPr="00595E59">
        <w:rPr>
          <w:rFonts w:cs="Arial"/>
          <w:b/>
        </w:rPr>
        <w:t xml:space="preserve"> permit to work system</w:t>
      </w:r>
      <w:r w:rsidR="0025534F" w:rsidRPr="00595E59">
        <w:rPr>
          <w:rFonts w:cs="Arial"/>
          <w:b/>
        </w:rPr>
        <w:t>, e.g. hot works</w:t>
      </w:r>
      <w:r w:rsidR="00B631F4">
        <w:rPr>
          <w:rFonts w:cs="Arial"/>
          <w:b/>
        </w:rPr>
        <w:t>:</w:t>
      </w:r>
    </w:p>
    <w:p w:rsidR="00221075" w:rsidRDefault="00221075" w:rsidP="00221075">
      <w:pPr>
        <w:pStyle w:val="ListParagraph"/>
        <w:ind w:firstLine="0"/>
        <w:rPr>
          <w:rFonts w:cs="Arial"/>
        </w:rPr>
      </w:pPr>
      <w:r>
        <w:rPr>
          <w:rFonts w:cs="Arial"/>
        </w:rPr>
        <w:t xml:space="preserve">The Capitol should be made aware of any requirement for hot works to take place in advance and a hot works permit should be issued once associated risk assessments have been reviewed. Where appropriate, parts of the fire alarm system such as smoke detectors may be isolated whilst the work is taking place. </w:t>
      </w:r>
    </w:p>
    <w:p w:rsidR="00221075" w:rsidRDefault="00221075" w:rsidP="00221075">
      <w:pPr>
        <w:pStyle w:val="ListParagraph"/>
        <w:ind w:firstLine="0"/>
        <w:rPr>
          <w:rFonts w:cs="Arial"/>
        </w:rPr>
      </w:pPr>
    </w:p>
    <w:p w:rsidR="00221075" w:rsidRPr="00221075" w:rsidRDefault="00221075" w:rsidP="00221075">
      <w:pPr>
        <w:pStyle w:val="ListParagraph"/>
        <w:ind w:firstLine="0"/>
        <w:rPr>
          <w:rFonts w:cs="Arial"/>
        </w:rPr>
      </w:pPr>
      <w:r>
        <w:rPr>
          <w:rFonts w:cs="Arial"/>
        </w:rPr>
        <w:t xml:space="preserve">Where smoke or pyrotechnics are to be used in performance the appropriate smoke detectors should be isolated by the Duty Manager or Technical department. Isolation of devices should be minimised and the system must be left in the normal, un-isolated state overnight or when the building is un-occupied. </w:t>
      </w:r>
    </w:p>
    <w:p w:rsidR="00221075" w:rsidRPr="00595E59" w:rsidRDefault="00221075" w:rsidP="00221075">
      <w:pPr>
        <w:pStyle w:val="ListParagraph"/>
        <w:ind w:firstLine="0"/>
        <w:rPr>
          <w:rFonts w:cs="Arial"/>
          <w:b/>
        </w:rPr>
      </w:pPr>
    </w:p>
    <w:p w:rsidR="0025534F" w:rsidRDefault="00595E59" w:rsidP="00FB02E0">
      <w:pPr>
        <w:pStyle w:val="ListParagraph"/>
        <w:numPr>
          <w:ilvl w:val="1"/>
          <w:numId w:val="1"/>
        </w:numPr>
        <w:rPr>
          <w:rFonts w:cs="Arial"/>
          <w:b/>
        </w:rPr>
      </w:pPr>
      <w:r w:rsidRPr="00595E59">
        <w:rPr>
          <w:rFonts w:cs="Arial"/>
          <w:b/>
        </w:rPr>
        <w:t xml:space="preserve"> </w:t>
      </w:r>
      <w:r w:rsidRPr="00595E59">
        <w:rPr>
          <w:rFonts w:cs="Arial"/>
          <w:b/>
        </w:rPr>
        <w:tab/>
      </w:r>
      <w:r w:rsidR="005B3541" w:rsidRPr="00595E59">
        <w:rPr>
          <w:rFonts w:cs="Arial"/>
          <w:b/>
        </w:rPr>
        <w:t>Smoking restrictions</w:t>
      </w:r>
      <w:r w:rsidR="00B631F4">
        <w:rPr>
          <w:rFonts w:cs="Arial"/>
          <w:b/>
        </w:rPr>
        <w:t>:</w:t>
      </w:r>
    </w:p>
    <w:p w:rsidR="00595E59" w:rsidRDefault="00221075" w:rsidP="00221075">
      <w:pPr>
        <w:pStyle w:val="ListParagraph"/>
        <w:ind w:firstLine="0"/>
        <w:rPr>
          <w:rFonts w:cs="Arial"/>
        </w:rPr>
      </w:pPr>
      <w:r>
        <w:rPr>
          <w:rFonts w:cs="Arial"/>
        </w:rPr>
        <w:t xml:space="preserve">Smoking is not permitted anywhere within The Capitol and this should be limited to areas away from the doors to the building in line with regulations relating to smoking in public buildings. </w:t>
      </w:r>
    </w:p>
    <w:p w:rsidR="00595E59" w:rsidRDefault="00595E59" w:rsidP="0025534F">
      <w:pPr>
        <w:rPr>
          <w:rFonts w:cs="Arial"/>
        </w:rPr>
      </w:pPr>
    </w:p>
    <w:p w:rsidR="00595E59" w:rsidRDefault="00595E59" w:rsidP="0025534F">
      <w:pPr>
        <w:rPr>
          <w:rFonts w:cs="Arial"/>
        </w:rPr>
      </w:pPr>
    </w:p>
    <w:p w:rsidR="00932F1C" w:rsidRPr="00595E59" w:rsidRDefault="00595E59" w:rsidP="00FB02E0">
      <w:pPr>
        <w:pStyle w:val="ListParagraph"/>
        <w:numPr>
          <w:ilvl w:val="0"/>
          <w:numId w:val="1"/>
        </w:numPr>
        <w:rPr>
          <w:rFonts w:cs="Arial"/>
          <w:b/>
          <w:color w:val="7030A0"/>
          <w:sz w:val="24"/>
          <w:szCs w:val="24"/>
        </w:rPr>
      </w:pPr>
      <w:r w:rsidRPr="00595E59">
        <w:rPr>
          <w:rFonts w:cs="Arial"/>
          <w:b/>
          <w:color w:val="7030A0"/>
          <w:sz w:val="24"/>
          <w:szCs w:val="24"/>
        </w:rPr>
        <w:t xml:space="preserve">  </w:t>
      </w:r>
      <w:r w:rsidRPr="00595E59">
        <w:rPr>
          <w:rFonts w:cs="Arial"/>
          <w:b/>
          <w:color w:val="7030A0"/>
          <w:sz w:val="24"/>
          <w:szCs w:val="24"/>
        </w:rPr>
        <w:tab/>
      </w:r>
      <w:r>
        <w:rPr>
          <w:rFonts w:cs="Arial"/>
          <w:b/>
          <w:color w:val="7030A0"/>
          <w:sz w:val="24"/>
          <w:szCs w:val="24"/>
        </w:rPr>
        <w:t xml:space="preserve">LOCATION OF </w:t>
      </w:r>
      <w:r w:rsidRPr="00595E59">
        <w:rPr>
          <w:rFonts w:cs="Arial"/>
          <w:b/>
          <w:color w:val="7030A0"/>
          <w:sz w:val="24"/>
          <w:szCs w:val="24"/>
        </w:rPr>
        <w:t>SERVICES</w:t>
      </w:r>
    </w:p>
    <w:p w:rsidR="00932F1C" w:rsidRPr="00932F1C" w:rsidRDefault="00932F1C" w:rsidP="00932F1C">
      <w:pPr>
        <w:ind w:left="360" w:firstLine="0"/>
        <w:rPr>
          <w:rFonts w:cs="Arial"/>
        </w:rPr>
      </w:pPr>
    </w:p>
    <w:p w:rsidR="00595E59" w:rsidRDefault="00595E59" w:rsidP="00FB02E0">
      <w:pPr>
        <w:pStyle w:val="ListParagraph"/>
        <w:numPr>
          <w:ilvl w:val="1"/>
          <w:numId w:val="1"/>
        </w:numPr>
        <w:rPr>
          <w:rFonts w:cs="Arial"/>
          <w:b/>
        </w:rPr>
      </w:pPr>
      <w:r w:rsidRPr="00595E59">
        <w:rPr>
          <w:rFonts w:cs="Arial"/>
          <w:b/>
        </w:rPr>
        <w:t xml:space="preserve"> </w:t>
      </w:r>
      <w:r w:rsidRPr="00595E59">
        <w:rPr>
          <w:rFonts w:cs="Arial"/>
          <w:b/>
        </w:rPr>
        <w:tab/>
      </w:r>
      <w:r w:rsidR="004B01F6" w:rsidRPr="00595E59">
        <w:rPr>
          <w:rFonts w:cs="Arial"/>
          <w:b/>
        </w:rPr>
        <w:t>W</w:t>
      </w:r>
      <w:r w:rsidR="000E4B69" w:rsidRPr="00595E59">
        <w:rPr>
          <w:rFonts w:cs="Arial"/>
          <w:b/>
        </w:rPr>
        <w:t>ater</w:t>
      </w:r>
      <w:r w:rsidRPr="00595E59">
        <w:rPr>
          <w:rFonts w:cs="Arial"/>
          <w:b/>
        </w:rPr>
        <w:t>:</w:t>
      </w:r>
    </w:p>
    <w:p w:rsidR="00E21FF1" w:rsidRDefault="00E21FF1" w:rsidP="00E21FF1">
      <w:pPr>
        <w:pStyle w:val="ListParagraph"/>
        <w:ind w:firstLine="0"/>
        <w:rPr>
          <w:rFonts w:cs="Arial"/>
        </w:rPr>
      </w:pPr>
      <w:r>
        <w:rPr>
          <w:rFonts w:cs="Arial"/>
        </w:rPr>
        <w:t xml:space="preserve">The main isolation valve for the water supply is in the ‘gas store’. This is usually locked and access can be obtained via the Duty Manager. </w:t>
      </w:r>
    </w:p>
    <w:p w:rsidR="00E21FF1" w:rsidRPr="00E21FF1" w:rsidRDefault="00E21FF1" w:rsidP="00E21FF1">
      <w:pPr>
        <w:pStyle w:val="ListParagraph"/>
        <w:ind w:firstLine="0"/>
        <w:rPr>
          <w:rFonts w:cs="Arial"/>
        </w:rPr>
      </w:pPr>
    </w:p>
    <w:p w:rsidR="004B01F6" w:rsidRDefault="00595E59" w:rsidP="00FB02E0">
      <w:pPr>
        <w:pStyle w:val="ListParagraph"/>
        <w:numPr>
          <w:ilvl w:val="1"/>
          <w:numId w:val="1"/>
        </w:numPr>
        <w:rPr>
          <w:rFonts w:cs="Arial"/>
          <w:b/>
        </w:rPr>
      </w:pPr>
      <w:r w:rsidRPr="00595E59">
        <w:rPr>
          <w:rFonts w:cs="Arial"/>
          <w:b/>
        </w:rPr>
        <w:t xml:space="preserve">  </w:t>
      </w:r>
      <w:r w:rsidRPr="00595E59">
        <w:rPr>
          <w:rFonts w:cs="Arial"/>
          <w:b/>
        </w:rPr>
        <w:tab/>
      </w:r>
      <w:r w:rsidR="004B01F6" w:rsidRPr="00595E59">
        <w:rPr>
          <w:rFonts w:cs="Arial"/>
          <w:b/>
        </w:rPr>
        <w:t>G</w:t>
      </w:r>
      <w:r w:rsidR="000E4B69" w:rsidRPr="00595E59">
        <w:rPr>
          <w:rFonts w:cs="Arial"/>
          <w:b/>
        </w:rPr>
        <w:t>as</w:t>
      </w:r>
      <w:r w:rsidRPr="00595E59">
        <w:rPr>
          <w:rFonts w:cs="Arial"/>
          <w:b/>
        </w:rPr>
        <w:t>:</w:t>
      </w:r>
    </w:p>
    <w:p w:rsidR="00E21FF1" w:rsidRDefault="00E21FF1" w:rsidP="00E21FF1">
      <w:pPr>
        <w:pStyle w:val="ListParagraph"/>
        <w:ind w:firstLine="0"/>
        <w:rPr>
          <w:rFonts w:cs="Arial"/>
        </w:rPr>
      </w:pPr>
      <w:r>
        <w:rPr>
          <w:rFonts w:cs="Arial"/>
        </w:rPr>
        <w:t xml:space="preserve">The main isolation valve for the gas supply is in the ‘gas store’. This is usually locked and access can be obtained via the Duty Manager. </w:t>
      </w:r>
    </w:p>
    <w:p w:rsidR="00E21FF1" w:rsidRPr="00E21FF1" w:rsidRDefault="00E21FF1" w:rsidP="00E21FF1">
      <w:pPr>
        <w:ind w:left="0" w:firstLine="0"/>
        <w:rPr>
          <w:rFonts w:cs="Arial"/>
          <w:b/>
        </w:rPr>
      </w:pPr>
    </w:p>
    <w:p w:rsidR="000E4B69" w:rsidRPr="00595E59" w:rsidRDefault="00595E59" w:rsidP="00FB02E0">
      <w:pPr>
        <w:pStyle w:val="ListParagraph"/>
        <w:numPr>
          <w:ilvl w:val="1"/>
          <w:numId w:val="1"/>
        </w:numPr>
        <w:rPr>
          <w:rFonts w:cs="Arial"/>
          <w:b/>
        </w:rPr>
      </w:pPr>
      <w:r w:rsidRPr="00595E59">
        <w:rPr>
          <w:rFonts w:cs="Arial"/>
          <w:b/>
        </w:rPr>
        <w:t xml:space="preserve"> </w:t>
      </w:r>
      <w:r w:rsidRPr="00595E59">
        <w:rPr>
          <w:rFonts w:cs="Arial"/>
          <w:b/>
        </w:rPr>
        <w:tab/>
      </w:r>
      <w:r w:rsidR="004B01F6" w:rsidRPr="00595E59">
        <w:rPr>
          <w:rFonts w:cs="Arial"/>
          <w:b/>
        </w:rPr>
        <w:t>E</w:t>
      </w:r>
      <w:r w:rsidR="000E4B69" w:rsidRPr="00595E59">
        <w:rPr>
          <w:rFonts w:cs="Arial"/>
          <w:b/>
        </w:rPr>
        <w:t>lectricity</w:t>
      </w:r>
      <w:r w:rsidRPr="00595E59">
        <w:rPr>
          <w:rFonts w:cs="Arial"/>
          <w:b/>
        </w:rPr>
        <w:t>:</w:t>
      </w:r>
    </w:p>
    <w:p w:rsidR="00E21FF1" w:rsidRDefault="00E21FF1" w:rsidP="008D6E3D">
      <w:pPr>
        <w:ind w:left="720" w:firstLine="0"/>
        <w:rPr>
          <w:rFonts w:cs="Arial"/>
        </w:rPr>
      </w:pPr>
      <w:r>
        <w:rPr>
          <w:rFonts w:cs="Arial"/>
        </w:rPr>
        <w:t>The main isolator for the electricity supply is located in the electrical intake room in the basement, under the stage. The room is usually locked and access can be</w:t>
      </w:r>
      <w:r w:rsidR="008D6E3D">
        <w:rPr>
          <w:rFonts w:cs="Arial"/>
        </w:rPr>
        <w:t xml:space="preserve"> obtained via the Duty Manager.</w:t>
      </w:r>
    </w:p>
    <w:p w:rsidR="00E21FF1" w:rsidRDefault="00595E59" w:rsidP="00FB02E0">
      <w:pPr>
        <w:pStyle w:val="ListParagraph"/>
        <w:numPr>
          <w:ilvl w:val="0"/>
          <w:numId w:val="1"/>
        </w:numPr>
        <w:rPr>
          <w:rFonts w:cs="Arial"/>
          <w:b/>
          <w:color w:val="7030A0"/>
          <w:sz w:val="24"/>
          <w:szCs w:val="24"/>
        </w:rPr>
      </w:pPr>
      <w:r w:rsidRPr="00E21FF1">
        <w:rPr>
          <w:rFonts w:cs="Arial"/>
          <w:b/>
          <w:color w:val="7030A0"/>
          <w:sz w:val="24"/>
          <w:szCs w:val="24"/>
        </w:rPr>
        <w:t>LIFTING EQUIPMENT</w:t>
      </w:r>
    </w:p>
    <w:p w:rsidR="007060EF" w:rsidRPr="007060EF" w:rsidRDefault="007060EF" w:rsidP="007060EF">
      <w:pPr>
        <w:pStyle w:val="ListParagraph"/>
        <w:ind w:left="360" w:firstLine="0"/>
        <w:rPr>
          <w:rFonts w:cs="Arial"/>
          <w:b/>
          <w:color w:val="7030A0"/>
          <w:sz w:val="24"/>
          <w:szCs w:val="24"/>
        </w:rPr>
      </w:pPr>
    </w:p>
    <w:p w:rsidR="00463AC7" w:rsidRPr="00463AC7" w:rsidRDefault="00463AC7" w:rsidP="00FB02E0">
      <w:pPr>
        <w:pStyle w:val="ListParagraph"/>
        <w:numPr>
          <w:ilvl w:val="1"/>
          <w:numId w:val="1"/>
        </w:numPr>
        <w:rPr>
          <w:rFonts w:cs="Arial"/>
          <w:b/>
        </w:rPr>
      </w:pPr>
      <w:r w:rsidRPr="00463AC7">
        <w:rPr>
          <w:rFonts w:cs="Arial"/>
          <w:b/>
        </w:rPr>
        <w:t xml:space="preserve">  </w:t>
      </w:r>
      <w:r w:rsidRPr="00463AC7">
        <w:rPr>
          <w:rFonts w:cs="Arial"/>
          <w:b/>
        </w:rPr>
        <w:tab/>
        <w:t>Types - fixed and portable:</w:t>
      </w:r>
    </w:p>
    <w:p w:rsidR="004456BD" w:rsidRDefault="00463AC7" w:rsidP="00FB02E0">
      <w:pPr>
        <w:pStyle w:val="ListParagraph"/>
        <w:numPr>
          <w:ilvl w:val="0"/>
          <w:numId w:val="4"/>
        </w:numPr>
        <w:rPr>
          <w:rFonts w:cs="Arial"/>
        </w:rPr>
      </w:pPr>
      <w:proofErr w:type="gramStart"/>
      <w:r>
        <w:rPr>
          <w:rFonts w:cs="Arial"/>
        </w:rPr>
        <w:t>ways</w:t>
      </w:r>
      <w:proofErr w:type="gramEnd"/>
      <w:r>
        <w:rPr>
          <w:rFonts w:cs="Arial"/>
        </w:rPr>
        <w:t xml:space="preserve"> of single purchase counterweight fly bars</w:t>
      </w:r>
      <w:r w:rsidR="004456BD">
        <w:rPr>
          <w:rFonts w:cs="Arial"/>
        </w:rPr>
        <w:t xml:space="preserve"> spaced at 200mm intervals. Whilst the</w:t>
      </w:r>
    </w:p>
    <w:p w:rsidR="00463AC7" w:rsidRPr="004456BD" w:rsidRDefault="004456BD" w:rsidP="004456BD">
      <w:pPr>
        <w:ind w:left="720" w:firstLine="0"/>
        <w:rPr>
          <w:rFonts w:cs="Arial"/>
        </w:rPr>
      </w:pPr>
      <w:proofErr w:type="gramStart"/>
      <w:r>
        <w:rPr>
          <w:rFonts w:cs="Arial"/>
        </w:rPr>
        <w:t>bars</w:t>
      </w:r>
      <w:proofErr w:type="gramEnd"/>
      <w:r>
        <w:rPr>
          <w:rFonts w:cs="Arial"/>
        </w:rPr>
        <w:t xml:space="preserve"> are </w:t>
      </w:r>
      <w:r w:rsidRPr="004456BD">
        <w:rPr>
          <w:rFonts w:cs="Arial"/>
        </w:rPr>
        <w:t xml:space="preserve">numbered from 1 – 42, bars 3 – 7 are not operational or in place </w:t>
      </w:r>
      <w:r>
        <w:rPr>
          <w:rFonts w:cs="Arial"/>
        </w:rPr>
        <w:t xml:space="preserve">as the area where these bars would sit is occupied by the film screen assembly. </w:t>
      </w:r>
      <w:r w:rsidRPr="004456BD">
        <w:rPr>
          <w:rFonts w:cs="Arial"/>
        </w:rPr>
        <w:t xml:space="preserve"> </w:t>
      </w:r>
    </w:p>
    <w:p w:rsidR="00463AC7" w:rsidRPr="00463AC7" w:rsidRDefault="00463AC7" w:rsidP="00463AC7">
      <w:pPr>
        <w:pStyle w:val="ListParagraph"/>
        <w:ind w:firstLine="0"/>
        <w:rPr>
          <w:rFonts w:cs="Arial"/>
        </w:rPr>
      </w:pPr>
    </w:p>
    <w:p w:rsidR="004456BD" w:rsidRDefault="004456BD" w:rsidP="004456BD">
      <w:pPr>
        <w:ind w:left="720" w:firstLine="0"/>
        <w:rPr>
          <w:rFonts w:cs="Arial"/>
        </w:rPr>
      </w:pPr>
      <w:r>
        <w:rPr>
          <w:rFonts w:cs="Arial"/>
        </w:rPr>
        <w:t xml:space="preserve">4 </w:t>
      </w:r>
      <w:r w:rsidR="008D6E3D">
        <w:rPr>
          <w:rFonts w:cs="Arial"/>
        </w:rPr>
        <w:t xml:space="preserve">x 1Tonne </w:t>
      </w:r>
      <w:r w:rsidR="00463AC7" w:rsidRPr="004456BD">
        <w:rPr>
          <w:rFonts w:cs="Arial"/>
        </w:rPr>
        <w:t xml:space="preserve">motorised hoists positioned in the grid, controlled downstage left provide the raise </w:t>
      </w:r>
      <w:proofErr w:type="gramStart"/>
      <w:r w:rsidR="00463AC7" w:rsidRPr="004456BD">
        <w:rPr>
          <w:rFonts w:cs="Arial"/>
        </w:rPr>
        <w:t xml:space="preserve">and </w:t>
      </w:r>
      <w:r w:rsidR="007060EF">
        <w:rPr>
          <w:rFonts w:cs="Arial"/>
        </w:rPr>
        <w:t xml:space="preserve"> </w:t>
      </w:r>
      <w:r w:rsidR="00463AC7" w:rsidRPr="004456BD">
        <w:rPr>
          <w:rFonts w:cs="Arial"/>
        </w:rPr>
        <w:t>lower</w:t>
      </w:r>
      <w:proofErr w:type="gramEnd"/>
      <w:r w:rsidR="00463AC7" w:rsidRPr="004456BD">
        <w:rPr>
          <w:rFonts w:cs="Arial"/>
        </w:rPr>
        <w:t xml:space="preserve"> mechanism for the film screen assembly. The film screen assembly has a weight of</w:t>
      </w:r>
      <w:r w:rsidRPr="004456BD">
        <w:rPr>
          <w:rFonts w:cs="Arial"/>
        </w:rPr>
        <w:t xml:space="preserve"> 1265kg.</w:t>
      </w:r>
    </w:p>
    <w:p w:rsidR="004456BD" w:rsidRDefault="004456BD" w:rsidP="004456BD">
      <w:pPr>
        <w:ind w:left="720" w:firstLine="0"/>
        <w:rPr>
          <w:rFonts w:cs="Arial"/>
        </w:rPr>
      </w:pPr>
    </w:p>
    <w:p w:rsidR="004456BD" w:rsidRPr="004456BD" w:rsidRDefault="007060EF" w:rsidP="007060EF">
      <w:pPr>
        <w:ind w:left="720" w:firstLine="0"/>
        <w:rPr>
          <w:rFonts w:cs="Arial"/>
        </w:rPr>
      </w:pPr>
      <w:r>
        <w:rPr>
          <w:rFonts w:cs="Arial"/>
        </w:rPr>
        <w:t>The area of floor beneath</w:t>
      </w:r>
      <w:r w:rsidR="004456BD">
        <w:rPr>
          <w:rFonts w:cs="Arial"/>
        </w:rPr>
        <w:t xml:space="preserve"> Rows A – C in the Theatre is able to be raised and lowered to provide an orchestra pit or stage extension/thrust if required. The raise and lower mechanism is provided by motorised adjustment of the screw jacks supporting the floor by a pendant remote at stage level. </w:t>
      </w:r>
    </w:p>
    <w:p w:rsidR="004456BD" w:rsidRPr="004456BD" w:rsidRDefault="004456BD" w:rsidP="004456BD">
      <w:pPr>
        <w:rPr>
          <w:rFonts w:cs="Arial"/>
        </w:rPr>
      </w:pPr>
    </w:p>
    <w:p w:rsidR="00463AC7" w:rsidRPr="007060EF" w:rsidRDefault="007060EF" w:rsidP="00FB02E0">
      <w:pPr>
        <w:pStyle w:val="ListParagraph"/>
        <w:numPr>
          <w:ilvl w:val="1"/>
          <w:numId w:val="1"/>
        </w:numPr>
        <w:rPr>
          <w:rFonts w:cs="Arial"/>
          <w:b/>
        </w:rPr>
      </w:pPr>
      <w:r w:rsidRPr="007060EF">
        <w:rPr>
          <w:rFonts w:cs="Arial"/>
          <w:b/>
        </w:rPr>
        <w:t xml:space="preserve"> </w:t>
      </w:r>
      <w:r w:rsidRPr="007060EF">
        <w:rPr>
          <w:rFonts w:cs="Arial"/>
          <w:b/>
        </w:rPr>
        <w:tab/>
      </w:r>
      <w:r w:rsidR="00463AC7" w:rsidRPr="007060EF">
        <w:rPr>
          <w:rFonts w:cs="Arial"/>
          <w:b/>
        </w:rPr>
        <w:t>S</w:t>
      </w:r>
      <w:r w:rsidRPr="007060EF">
        <w:rPr>
          <w:rFonts w:cs="Arial"/>
          <w:b/>
        </w:rPr>
        <w:t>afe Working Loads</w:t>
      </w:r>
      <w:r>
        <w:rPr>
          <w:rFonts w:cs="Arial"/>
          <w:b/>
        </w:rPr>
        <w:t xml:space="preserve"> (SWLs)</w:t>
      </w:r>
      <w:r w:rsidR="00463AC7" w:rsidRPr="007060EF">
        <w:rPr>
          <w:rFonts w:cs="Arial"/>
          <w:b/>
        </w:rPr>
        <w:t>:</w:t>
      </w:r>
    </w:p>
    <w:p w:rsidR="00463AC7" w:rsidRDefault="00463AC7" w:rsidP="004456BD">
      <w:pPr>
        <w:ind w:left="720" w:firstLine="0"/>
        <w:rPr>
          <w:rFonts w:cs="Arial"/>
        </w:rPr>
      </w:pPr>
      <w:r>
        <w:rPr>
          <w:rFonts w:cs="Arial"/>
        </w:rPr>
        <w:t>Counterweight fly bars have a max rating of 350kg to include the bar. Maximum pe</w:t>
      </w:r>
      <w:r w:rsidR="004456BD">
        <w:rPr>
          <w:rFonts w:cs="Arial"/>
        </w:rPr>
        <w:t xml:space="preserve">rmitted load is 280kg per bar. </w:t>
      </w:r>
    </w:p>
    <w:p w:rsidR="00463AC7" w:rsidRDefault="00463AC7" w:rsidP="00463AC7">
      <w:pPr>
        <w:ind w:left="720" w:firstLine="0"/>
        <w:rPr>
          <w:rFonts w:cs="Arial"/>
        </w:rPr>
      </w:pPr>
    </w:p>
    <w:p w:rsidR="007060EF" w:rsidRDefault="00463AC7" w:rsidP="00463AC7">
      <w:pPr>
        <w:ind w:left="720" w:firstLine="0"/>
        <w:rPr>
          <w:rFonts w:cs="Arial"/>
        </w:rPr>
      </w:pPr>
      <w:r>
        <w:rPr>
          <w:rFonts w:cs="Arial"/>
        </w:rPr>
        <w:t>LX1, is suspended under the film screen frame and has a SWL of 250kg</w:t>
      </w:r>
      <w:r w:rsidR="007060EF">
        <w:rPr>
          <w:rFonts w:cs="Arial"/>
        </w:rPr>
        <w:t xml:space="preserve"> this is due to the means of suspension/fixings for the bar itself as opposed to the lifting equipment</w:t>
      </w:r>
      <w:r>
        <w:rPr>
          <w:rFonts w:cs="Arial"/>
        </w:rPr>
        <w:t>.</w:t>
      </w:r>
    </w:p>
    <w:p w:rsidR="007060EF" w:rsidRDefault="007060EF" w:rsidP="00463AC7">
      <w:pPr>
        <w:ind w:left="720" w:firstLine="0"/>
        <w:rPr>
          <w:rFonts w:cs="Arial"/>
        </w:rPr>
      </w:pPr>
    </w:p>
    <w:p w:rsidR="007060EF" w:rsidRDefault="007060EF" w:rsidP="00463AC7">
      <w:pPr>
        <w:ind w:left="720" w:firstLine="0"/>
        <w:rPr>
          <w:rFonts w:cs="Arial"/>
        </w:rPr>
      </w:pPr>
      <w:r>
        <w:rPr>
          <w:rFonts w:cs="Arial"/>
        </w:rPr>
        <w:t>The area of floor beneath Rows A – C has a dynamic load rating of 6000kg</w:t>
      </w:r>
    </w:p>
    <w:p w:rsidR="007060EF" w:rsidRDefault="007060EF" w:rsidP="00463AC7">
      <w:pPr>
        <w:ind w:left="720" w:firstLine="0"/>
        <w:rPr>
          <w:rFonts w:cs="Arial"/>
        </w:rPr>
      </w:pPr>
    </w:p>
    <w:p w:rsidR="007060EF" w:rsidRPr="004E5F1C" w:rsidRDefault="004E5F1C" w:rsidP="00463AC7">
      <w:pPr>
        <w:ind w:left="720" w:firstLine="0"/>
        <w:rPr>
          <w:rFonts w:cs="Arial"/>
        </w:rPr>
      </w:pPr>
      <w:r w:rsidRPr="004E5F1C">
        <w:rPr>
          <w:rFonts w:cs="Arial"/>
        </w:rPr>
        <w:t xml:space="preserve">Hemp sets </w:t>
      </w:r>
      <w:r w:rsidRPr="004E5F1C">
        <w:rPr>
          <w:rFonts w:cs="Arial"/>
          <w:color w:val="000000"/>
        </w:rPr>
        <w:t xml:space="preserve">which run US/DS have a SWL of </w:t>
      </w:r>
      <w:r w:rsidR="007060EF" w:rsidRPr="004E5F1C">
        <w:rPr>
          <w:rFonts w:cs="Arial"/>
        </w:rPr>
        <w:t>100kg</w:t>
      </w:r>
      <w:r w:rsidRPr="004E5F1C">
        <w:rPr>
          <w:rFonts w:cs="Arial"/>
        </w:rPr>
        <w:t xml:space="preserve"> each</w:t>
      </w:r>
      <w:r w:rsidR="007060EF" w:rsidRPr="004E5F1C">
        <w:rPr>
          <w:rFonts w:cs="Arial"/>
        </w:rPr>
        <w:t xml:space="preserve"> </w:t>
      </w:r>
    </w:p>
    <w:p w:rsidR="00512D07" w:rsidRDefault="00512D07" w:rsidP="00512D07">
      <w:pPr>
        <w:ind w:left="0" w:firstLine="0"/>
        <w:rPr>
          <w:rFonts w:cs="Arial"/>
          <w:highlight w:val="yellow"/>
        </w:rPr>
      </w:pPr>
    </w:p>
    <w:p w:rsidR="00512D07" w:rsidRDefault="00512D07" w:rsidP="00512D07">
      <w:pPr>
        <w:ind w:left="0" w:firstLine="0"/>
        <w:rPr>
          <w:rFonts w:cs="Arial"/>
          <w:highlight w:val="yellow"/>
        </w:rPr>
      </w:pPr>
    </w:p>
    <w:p w:rsidR="00512D07" w:rsidRPr="00E00B82" w:rsidRDefault="00512D07" w:rsidP="00FB02E0">
      <w:pPr>
        <w:pStyle w:val="ListParagraph"/>
        <w:numPr>
          <w:ilvl w:val="0"/>
          <w:numId w:val="1"/>
        </w:numPr>
        <w:rPr>
          <w:rFonts w:cs="Arial"/>
          <w:b/>
          <w:color w:val="7030A0"/>
          <w:sz w:val="24"/>
          <w:szCs w:val="24"/>
        </w:rPr>
      </w:pPr>
      <w:r w:rsidRPr="00E00B82">
        <w:rPr>
          <w:rFonts w:cs="Arial"/>
          <w:b/>
          <w:color w:val="7030A0"/>
          <w:sz w:val="24"/>
          <w:szCs w:val="24"/>
        </w:rPr>
        <w:t>ACCESS EQUIPMENT</w:t>
      </w:r>
    </w:p>
    <w:p w:rsidR="00A56773" w:rsidRPr="00042D5D" w:rsidRDefault="00A56773" w:rsidP="00A56773">
      <w:pPr>
        <w:ind w:left="360" w:firstLine="0"/>
        <w:rPr>
          <w:rFonts w:cs="Arial"/>
          <w:highlight w:val="yellow"/>
        </w:rPr>
      </w:pPr>
    </w:p>
    <w:p w:rsidR="00A56773" w:rsidRPr="00E00B82" w:rsidRDefault="00E00B82" w:rsidP="00FB02E0">
      <w:pPr>
        <w:pStyle w:val="ListParagraph"/>
        <w:numPr>
          <w:ilvl w:val="1"/>
          <w:numId w:val="1"/>
        </w:numPr>
        <w:rPr>
          <w:rFonts w:cs="Arial"/>
        </w:rPr>
      </w:pPr>
      <w:r w:rsidRPr="00E00B82">
        <w:rPr>
          <w:rFonts w:cs="Arial"/>
        </w:rPr>
        <w:t xml:space="preserve"> </w:t>
      </w:r>
      <w:r w:rsidRPr="00E00B82">
        <w:rPr>
          <w:rFonts w:cs="Arial"/>
        </w:rPr>
        <w:tab/>
      </w:r>
      <w:r w:rsidR="00A56773" w:rsidRPr="00E00B82">
        <w:rPr>
          <w:rFonts w:cs="Arial"/>
          <w:b/>
        </w:rPr>
        <w:t>Types - fixed and portable</w:t>
      </w:r>
      <w:r>
        <w:rPr>
          <w:rFonts w:cs="Arial"/>
          <w:b/>
        </w:rPr>
        <w:t>:</w:t>
      </w:r>
      <w:r w:rsidR="00577659" w:rsidRPr="00E00B82">
        <w:rPr>
          <w:rFonts w:cs="Arial"/>
        </w:rPr>
        <w:t xml:space="preserve"> </w:t>
      </w:r>
      <w:proofErr w:type="spellStart"/>
      <w:r w:rsidR="00577659" w:rsidRPr="00E00B82">
        <w:rPr>
          <w:rFonts w:cs="Arial"/>
        </w:rPr>
        <w:t>Zarges</w:t>
      </w:r>
      <w:proofErr w:type="spellEnd"/>
      <w:r w:rsidR="00577659" w:rsidRPr="00E00B82">
        <w:rPr>
          <w:rFonts w:cs="Arial"/>
        </w:rPr>
        <w:t xml:space="preserve"> Ladders </w:t>
      </w:r>
      <w:r w:rsidR="008C6BF4">
        <w:rPr>
          <w:rFonts w:cs="Arial"/>
        </w:rPr>
        <w:t>(Class 1) and</w:t>
      </w:r>
      <w:r w:rsidR="00577659" w:rsidRPr="00E00B82">
        <w:rPr>
          <w:rFonts w:cs="Arial"/>
        </w:rPr>
        <w:t xml:space="preserve"> </w:t>
      </w:r>
      <w:proofErr w:type="spellStart"/>
      <w:r w:rsidR="00577659" w:rsidRPr="00E00B82">
        <w:rPr>
          <w:rFonts w:cs="Arial"/>
        </w:rPr>
        <w:t>Haulotte</w:t>
      </w:r>
      <w:proofErr w:type="spellEnd"/>
      <w:r w:rsidR="00577659" w:rsidRPr="00E00B82">
        <w:rPr>
          <w:rFonts w:cs="Arial"/>
        </w:rPr>
        <w:t xml:space="preserve"> Star 10</w:t>
      </w:r>
    </w:p>
    <w:p w:rsidR="00E00B82" w:rsidRPr="00E00B82" w:rsidRDefault="00E00B82" w:rsidP="00E00B82">
      <w:pPr>
        <w:pStyle w:val="ListParagraph"/>
        <w:ind w:left="360" w:firstLine="0"/>
        <w:rPr>
          <w:rFonts w:cs="Arial"/>
        </w:rPr>
      </w:pPr>
    </w:p>
    <w:p w:rsidR="000E4B69" w:rsidRPr="00E00B82" w:rsidRDefault="00E00B82" w:rsidP="00E00B82">
      <w:pPr>
        <w:ind w:left="0" w:firstLine="0"/>
        <w:rPr>
          <w:rFonts w:cs="Arial"/>
        </w:rPr>
      </w:pPr>
      <w:r>
        <w:rPr>
          <w:rFonts w:cs="Arial"/>
        </w:rPr>
        <w:t xml:space="preserve">8.2  </w:t>
      </w:r>
      <w:r>
        <w:rPr>
          <w:rFonts w:cs="Arial"/>
        </w:rPr>
        <w:tab/>
      </w:r>
      <w:r w:rsidR="00A56773" w:rsidRPr="00E00B82">
        <w:rPr>
          <w:rFonts w:cs="Arial"/>
          <w:b/>
        </w:rPr>
        <w:t>A</w:t>
      </w:r>
      <w:r w:rsidR="000E4B69" w:rsidRPr="00E00B82">
        <w:rPr>
          <w:rFonts w:cs="Arial"/>
          <w:b/>
        </w:rPr>
        <w:t>nchorage points for fall arrest systems</w:t>
      </w:r>
      <w:r>
        <w:rPr>
          <w:rFonts w:cs="Arial"/>
          <w:b/>
        </w:rPr>
        <w:t>:</w:t>
      </w:r>
      <w:r w:rsidR="00577659" w:rsidRPr="00E00B82">
        <w:rPr>
          <w:rFonts w:cs="Arial"/>
          <w:b/>
        </w:rPr>
        <w:t xml:space="preserve"> </w:t>
      </w:r>
      <w:r w:rsidR="00577659" w:rsidRPr="00E00B82">
        <w:rPr>
          <w:rFonts w:cs="Arial"/>
        </w:rPr>
        <w:t>None in place</w:t>
      </w:r>
    </w:p>
    <w:p w:rsidR="00512D07" w:rsidRDefault="00512D07" w:rsidP="00512D07">
      <w:pPr>
        <w:pStyle w:val="ListParagraph"/>
        <w:ind w:left="360" w:firstLine="0"/>
        <w:rPr>
          <w:rFonts w:cs="Arial"/>
          <w:b/>
        </w:rPr>
      </w:pPr>
    </w:p>
    <w:p w:rsidR="00512D07" w:rsidRDefault="00512D07" w:rsidP="00512D07">
      <w:pPr>
        <w:pStyle w:val="ListParagraph"/>
        <w:ind w:left="360" w:firstLine="0"/>
        <w:rPr>
          <w:rFonts w:cs="Arial"/>
          <w:b/>
        </w:rPr>
      </w:pPr>
    </w:p>
    <w:p w:rsidR="00512D07" w:rsidRPr="00512D07" w:rsidRDefault="00512D07" w:rsidP="00512D07">
      <w:pPr>
        <w:ind w:left="0" w:firstLine="0"/>
        <w:rPr>
          <w:rFonts w:cs="Arial"/>
          <w:color w:val="7030A0"/>
        </w:rPr>
      </w:pPr>
      <w:r w:rsidRPr="00512D07">
        <w:rPr>
          <w:rFonts w:cs="Arial"/>
          <w:b/>
          <w:color w:val="7030A0"/>
        </w:rPr>
        <w:t>9</w:t>
      </w:r>
      <w:r w:rsidRPr="00512D07">
        <w:rPr>
          <w:rFonts w:cs="Arial"/>
          <w:b/>
          <w:color w:val="7030A0"/>
        </w:rPr>
        <w:tab/>
        <w:t xml:space="preserve">STAGE INFORMATION </w:t>
      </w:r>
    </w:p>
    <w:p w:rsidR="00F80D1B" w:rsidRDefault="00F80D1B" w:rsidP="00512D07">
      <w:pPr>
        <w:ind w:left="0" w:firstLine="0"/>
        <w:rPr>
          <w:rFonts w:cs="Arial"/>
          <w:highlight w:val="yellow"/>
        </w:rPr>
      </w:pPr>
    </w:p>
    <w:p w:rsidR="00512D07" w:rsidRPr="0031699C" w:rsidRDefault="0031699C" w:rsidP="0031699C">
      <w:pPr>
        <w:ind w:left="0" w:firstLine="0"/>
        <w:rPr>
          <w:rFonts w:cs="Arial"/>
          <w:b/>
        </w:rPr>
      </w:pPr>
      <w:r w:rsidRPr="0031699C">
        <w:rPr>
          <w:rFonts w:cs="Arial"/>
          <w:b/>
        </w:rPr>
        <w:t>9.1</w:t>
      </w:r>
      <w:r w:rsidRPr="0031699C">
        <w:rPr>
          <w:rFonts w:cs="Arial"/>
          <w:b/>
        </w:rPr>
        <w:tab/>
        <w:t>Stage Size:</w:t>
      </w:r>
    </w:p>
    <w:p w:rsidR="00F80D1B" w:rsidRPr="0031699C" w:rsidRDefault="00577659" w:rsidP="0031699C">
      <w:pPr>
        <w:ind w:left="720" w:firstLine="0"/>
        <w:rPr>
          <w:rFonts w:cs="Arial"/>
        </w:rPr>
      </w:pPr>
      <w:r w:rsidRPr="0031699C">
        <w:rPr>
          <w:rFonts w:cs="Arial"/>
        </w:rPr>
        <w:t xml:space="preserve">Working Width: 11m </w:t>
      </w:r>
      <w:r w:rsidRPr="0031699C">
        <w:rPr>
          <w:rFonts w:cs="Arial"/>
        </w:rPr>
        <w:br/>
        <w:t xml:space="preserve">Working depth from rear stage to </w:t>
      </w:r>
      <w:proofErr w:type="spellStart"/>
      <w:r w:rsidRPr="0031699C">
        <w:rPr>
          <w:rFonts w:cs="Arial"/>
        </w:rPr>
        <w:t>Housetabs</w:t>
      </w:r>
      <w:proofErr w:type="spellEnd"/>
      <w:r w:rsidRPr="0031699C">
        <w:rPr>
          <w:rFonts w:cs="Arial"/>
        </w:rPr>
        <w:t>: 7.85m (9.5m to ds edge</w:t>
      </w:r>
      <w:proofErr w:type="gramStart"/>
      <w:r w:rsidRPr="0031699C">
        <w:rPr>
          <w:rFonts w:cs="Arial"/>
        </w:rPr>
        <w:t>)</w:t>
      </w:r>
      <w:proofErr w:type="gramEnd"/>
      <w:r w:rsidRPr="0031699C">
        <w:rPr>
          <w:rFonts w:cs="Arial"/>
        </w:rPr>
        <w:br/>
      </w:r>
      <w:r w:rsidR="0031699C" w:rsidRPr="0031699C">
        <w:rPr>
          <w:rFonts w:cs="Arial"/>
        </w:rPr>
        <w:t>F</w:t>
      </w:r>
      <w:r w:rsidRPr="0031699C">
        <w:rPr>
          <w:rFonts w:cs="Arial"/>
        </w:rPr>
        <w:t xml:space="preserve">lying height 6.5m </w:t>
      </w:r>
      <w:r w:rsidRPr="0031699C">
        <w:rPr>
          <w:rFonts w:cs="Arial"/>
        </w:rPr>
        <w:br/>
        <w:t>Grid height 12.6m</w:t>
      </w:r>
    </w:p>
    <w:p w:rsidR="00E00B82" w:rsidRDefault="00E00B82" w:rsidP="008D6E3D">
      <w:pPr>
        <w:ind w:left="0" w:firstLine="0"/>
        <w:rPr>
          <w:rFonts w:cs="Arial"/>
          <w:b/>
          <w:highlight w:val="yellow"/>
        </w:rPr>
      </w:pPr>
    </w:p>
    <w:p w:rsidR="00E00B82" w:rsidRPr="00275227" w:rsidRDefault="00275227" w:rsidP="00FB02E0">
      <w:pPr>
        <w:pStyle w:val="ListParagraph"/>
        <w:numPr>
          <w:ilvl w:val="1"/>
          <w:numId w:val="5"/>
        </w:numPr>
        <w:rPr>
          <w:rFonts w:cs="Arial"/>
        </w:rPr>
      </w:pPr>
      <w:r>
        <w:rPr>
          <w:rFonts w:cs="Arial"/>
          <w:b/>
        </w:rPr>
        <w:t xml:space="preserve"> </w:t>
      </w:r>
      <w:r>
        <w:rPr>
          <w:rFonts w:cs="Arial"/>
          <w:b/>
        </w:rPr>
        <w:tab/>
      </w:r>
      <w:r w:rsidR="00F80D1B" w:rsidRPr="00275227">
        <w:rPr>
          <w:rFonts w:cs="Arial"/>
          <w:b/>
        </w:rPr>
        <w:t>Maximum permissible size of prefabricated elements</w:t>
      </w:r>
      <w:r w:rsidR="00E00B82" w:rsidRPr="00275227">
        <w:rPr>
          <w:rFonts w:cs="Arial"/>
          <w:b/>
        </w:rPr>
        <w:t>:</w:t>
      </w:r>
      <w:r w:rsidR="00577659" w:rsidRPr="00275227">
        <w:rPr>
          <w:rFonts w:cs="Arial"/>
        </w:rPr>
        <w:t xml:space="preserve"> </w:t>
      </w:r>
      <w:r w:rsidR="002B433E" w:rsidRPr="00275227">
        <w:rPr>
          <w:rFonts w:cs="Arial"/>
        </w:rPr>
        <w:t>2.3m x 5m</w:t>
      </w:r>
    </w:p>
    <w:p w:rsidR="00E00B82" w:rsidRPr="00E00B82" w:rsidRDefault="00E00B82" w:rsidP="00E00B82">
      <w:pPr>
        <w:rPr>
          <w:rFonts w:cs="Arial"/>
          <w:b/>
          <w:highlight w:val="yellow"/>
        </w:rPr>
      </w:pPr>
    </w:p>
    <w:p w:rsidR="00577659" w:rsidRPr="00275227" w:rsidRDefault="00E00B82" w:rsidP="00E00B82">
      <w:pPr>
        <w:ind w:left="0" w:firstLine="0"/>
        <w:rPr>
          <w:rFonts w:cs="Arial"/>
          <w:b/>
        </w:rPr>
      </w:pPr>
      <w:r w:rsidRPr="00275227">
        <w:rPr>
          <w:rFonts w:cs="Arial"/>
          <w:b/>
        </w:rPr>
        <w:t>9.4</w:t>
      </w:r>
      <w:r w:rsidRPr="00275227">
        <w:rPr>
          <w:rFonts w:cs="Arial"/>
          <w:b/>
        </w:rPr>
        <w:tab/>
        <w:t>Stage related difficulties/restrictions:</w:t>
      </w:r>
    </w:p>
    <w:p w:rsidR="00D379F6" w:rsidRPr="00D379F6" w:rsidRDefault="00577659" w:rsidP="00FB02E0">
      <w:pPr>
        <w:pStyle w:val="ListParagraph"/>
        <w:numPr>
          <w:ilvl w:val="1"/>
          <w:numId w:val="6"/>
        </w:numPr>
        <w:rPr>
          <w:rFonts w:cs="Arial"/>
        </w:rPr>
      </w:pPr>
      <w:r w:rsidRPr="00D379F6">
        <w:rPr>
          <w:rFonts w:cs="Arial"/>
        </w:rPr>
        <w:t>Limited allowan</w:t>
      </w:r>
      <w:r w:rsidR="00D379F6" w:rsidRPr="00D379F6">
        <w:rPr>
          <w:rFonts w:cs="Arial"/>
        </w:rPr>
        <w:t>ce of fixing to floor: Contact technical department for info.</w:t>
      </w:r>
    </w:p>
    <w:p w:rsidR="00577659" w:rsidRPr="00D379F6" w:rsidRDefault="00577659" w:rsidP="00FB02E0">
      <w:pPr>
        <w:pStyle w:val="ListParagraph"/>
        <w:numPr>
          <w:ilvl w:val="1"/>
          <w:numId w:val="6"/>
        </w:numPr>
        <w:rPr>
          <w:rFonts w:cs="Arial"/>
        </w:rPr>
      </w:pPr>
      <w:r w:rsidRPr="00D379F6">
        <w:rPr>
          <w:rFonts w:cs="Arial"/>
        </w:rPr>
        <w:t>Safety curtain line that must be kept clear</w:t>
      </w:r>
    </w:p>
    <w:p w:rsidR="00577659" w:rsidRPr="00D379F6" w:rsidRDefault="00577659" w:rsidP="00FB02E0">
      <w:pPr>
        <w:pStyle w:val="ListParagraph"/>
        <w:numPr>
          <w:ilvl w:val="1"/>
          <w:numId w:val="6"/>
        </w:numPr>
        <w:rPr>
          <w:rFonts w:cs="Arial"/>
        </w:rPr>
      </w:pPr>
      <w:proofErr w:type="spellStart"/>
      <w:r w:rsidRPr="00D379F6">
        <w:rPr>
          <w:rFonts w:cs="Arial"/>
        </w:rPr>
        <w:t>Housetabs</w:t>
      </w:r>
      <w:proofErr w:type="spellEnd"/>
      <w:r w:rsidRPr="00D379F6">
        <w:rPr>
          <w:rFonts w:cs="Arial"/>
        </w:rPr>
        <w:t xml:space="preserve"> not a straight drop, require clearance either side.</w:t>
      </w:r>
    </w:p>
    <w:p w:rsidR="00983984" w:rsidRPr="00D379F6" w:rsidRDefault="00D379F6" w:rsidP="00FB02E0">
      <w:pPr>
        <w:pStyle w:val="ListParagraph"/>
        <w:numPr>
          <w:ilvl w:val="1"/>
          <w:numId w:val="6"/>
        </w:numPr>
        <w:rPr>
          <w:rFonts w:cs="Arial"/>
        </w:rPr>
      </w:pPr>
      <w:r w:rsidRPr="00D379F6">
        <w:rPr>
          <w:rFonts w:cs="Arial"/>
        </w:rPr>
        <w:t>Tr</w:t>
      </w:r>
      <w:r w:rsidR="00983984" w:rsidRPr="00D379F6">
        <w:rPr>
          <w:rFonts w:cs="Arial"/>
        </w:rPr>
        <w:t xml:space="preserve">ap </w:t>
      </w:r>
      <w:r w:rsidR="0032093E" w:rsidRPr="00D379F6">
        <w:rPr>
          <w:rFonts w:cs="Arial"/>
        </w:rPr>
        <w:t>door in the stage floor</w:t>
      </w:r>
      <w:r w:rsidRPr="00D379F6">
        <w:rPr>
          <w:rFonts w:cs="Arial"/>
        </w:rPr>
        <w:t>, this</w:t>
      </w:r>
      <w:r w:rsidR="0032093E" w:rsidRPr="00D379F6">
        <w:rPr>
          <w:rFonts w:cs="Arial"/>
        </w:rPr>
        <w:t xml:space="preserve"> is located 2.4m from the DS edge and 1.8m</w:t>
      </w:r>
      <w:r w:rsidR="00983984" w:rsidRPr="00D379F6">
        <w:rPr>
          <w:rFonts w:cs="Arial"/>
        </w:rPr>
        <w:t xml:space="preserve"> SL of c</w:t>
      </w:r>
      <w:r w:rsidRPr="00D379F6">
        <w:rPr>
          <w:rFonts w:cs="Arial"/>
        </w:rPr>
        <w:t>ent</w:t>
      </w:r>
      <w:r w:rsidR="00983984" w:rsidRPr="00D379F6">
        <w:rPr>
          <w:rFonts w:cs="Arial"/>
        </w:rPr>
        <w:t>r</w:t>
      </w:r>
      <w:r w:rsidRPr="00D379F6">
        <w:rPr>
          <w:rFonts w:cs="Arial"/>
        </w:rPr>
        <w:t>e</w:t>
      </w:r>
      <w:r w:rsidR="0032093E" w:rsidRPr="00D379F6">
        <w:rPr>
          <w:rFonts w:cs="Arial"/>
        </w:rPr>
        <w:t>.</w:t>
      </w:r>
    </w:p>
    <w:p w:rsidR="00D379F6" w:rsidRPr="00D379F6" w:rsidRDefault="00D379F6" w:rsidP="00FB02E0">
      <w:pPr>
        <w:pStyle w:val="ListParagraph"/>
        <w:numPr>
          <w:ilvl w:val="1"/>
          <w:numId w:val="6"/>
        </w:numPr>
        <w:rPr>
          <w:rFonts w:cs="Arial"/>
        </w:rPr>
      </w:pPr>
      <w:r w:rsidRPr="00D379F6">
        <w:rPr>
          <w:rFonts w:cs="Arial"/>
        </w:rPr>
        <w:t>Cable</w:t>
      </w:r>
      <w:r w:rsidR="0032093E" w:rsidRPr="00D379F6">
        <w:rPr>
          <w:rFonts w:cs="Arial"/>
        </w:rPr>
        <w:t xml:space="preserve"> traps spanning the depth of the stage, </w:t>
      </w:r>
      <w:r w:rsidRPr="00D379F6">
        <w:rPr>
          <w:rFonts w:cs="Arial"/>
        </w:rPr>
        <w:t>Stage Left &amp; Stage Right, 5.5m from centre</w:t>
      </w:r>
    </w:p>
    <w:p w:rsidR="0032093E" w:rsidRPr="00D379F6" w:rsidRDefault="0032093E" w:rsidP="00FB02E0">
      <w:pPr>
        <w:pStyle w:val="ListParagraph"/>
        <w:numPr>
          <w:ilvl w:val="1"/>
          <w:numId w:val="6"/>
        </w:numPr>
        <w:rPr>
          <w:rFonts w:cs="Arial"/>
        </w:rPr>
      </w:pPr>
      <w:r w:rsidRPr="00D379F6">
        <w:rPr>
          <w:rFonts w:cs="Arial"/>
        </w:rPr>
        <w:t>(extreme edge of working width of stage)</w:t>
      </w:r>
    </w:p>
    <w:p w:rsidR="0032093E" w:rsidRPr="00042D5D" w:rsidRDefault="0032093E" w:rsidP="00577659">
      <w:pPr>
        <w:pStyle w:val="ListParagraph"/>
        <w:ind w:left="1224" w:firstLine="0"/>
        <w:rPr>
          <w:rFonts w:cs="Arial"/>
          <w:highlight w:val="yellow"/>
        </w:rPr>
      </w:pPr>
    </w:p>
    <w:p w:rsidR="00A56773" w:rsidRDefault="00A56773" w:rsidP="000E4B69">
      <w:pPr>
        <w:ind w:left="425" w:firstLine="0"/>
        <w:rPr>
          <w:rFonts w:cs="Arial"/>
        </w:rPr>
      </w:pPr>
    </w:p>
    <w:p w:rsidR="00D379F6" w:rsidRDefault="00D379F6" w:rsidP="000E4B69">
      <w:pPr>
        <w:ind w:left="425" w:firstLine="0"/>
        <w:rPr>
          <w:rFonts w:cs="Arial"/>
        </w:rPr>
      </w:pPr>
    </w:p>
    <w:p w:rsidR="008D6E3D" w:rsidRDefault="008D6E3D" w:rsidP="000E4B69">
      <w:pPr>
        <w:ind w:left="425" w:firstLine="0"/>
        <w:rPr>
          <w:rFonts w:cs="Arial"/>
        </w:rPr>
      </w:pPr>
    </w:p>
    <w:p w:rsidR="00D379F6" w:rsidRDefault="00D379F6" w:rsidP="000E4B69">
      <w:pPr>
        <w:ind w:left="425" w:firstLine="0"/>
        <w:rPr>
          <w:rFonts w:cs="Arial"/>
        </w:rPr>
      </w:pPr>
    </w:p>
    <w:p w:rsidR="00F80D1B" w:rsidRPr="00FF0697" w:rsidRDefault="00512D07" w:rsidP="00FB02E0">
      <w:pPr>
        <w:pStyle w:val="ListParagraph"/>
        <w:numPr>
          <w:ilvl w:val="0"/>
          <w:numId w:val="5"/>
        </w:numPr>
        <w:rPr>
          <w:rFonts w:cs="Arial"/>
          <w:b/>
          <w:color w:val="7030A0"/>
          <w:sz w:val="24"/>
          <w:szCs w:val="24"/>
        </w:rPr>
      </w:pPr>
      <w:r w:rsidRPr="00FF0697">
        <w:rPr>
          <w:rFonts w:cs="Arial"/>
          <w:b/>
          <w:color w:val="7030A0"/>
          <w:sz w:val="24"/>
          <w:szCs w:val="24"/>
        </w:rPr>
        <w:t>OTHER HAZARDS</w:t>
      </w:r>
    </w:p>
    <w:p w:rsidR="00D379F6" w:rsidRDefault="00D379F6" w:rsidP="00D379F6">
      <w:pPr>
        <w:ind w:left="0" w:firstLine="0"/>
        <w:rPr>
          <w:rFonts w:cs="Arial"/>
          <w:b/>
        </w:rPr>
      </w:pPr>
    </w:p>
    <w:p w:rsidR="00D379F6" w:rsidRDefault="00F80D1B" w:rsidP="00FB02E0">
      <w:pPr>
        <w:pStyle w:val="ListParagraph"/>
        <w:numPr>
          <w:ilvl w:val="1"/>
          <w:numId w:val="7"/>
        </w:numPr>
        <w:ind w:left="420"/>
        <w:rPr>
          <w:rFonts w:cs="Arial"/>
          <w:b/>
        </w:rPr>
      </w:pPr>
      <w:r w:rsidRPr="00D379F6">
        <w:rPr>
          <w:rFonts w:cs="Arial"/>
          <w:b/>
        </w:rPr>
        <w:t>Location of</w:t>
      </w:r>
      <w:r w:rsidR="000E4B69" w:rsidRPr="00D379F6">
        <w:rPr>
          <w:rFonts w:cs="Arial"/>
          <w:b/>
        </w:rPr>
        <w:t xml:space="preserve"> asbestos</w:t>
      </w:r>
      <w:r w:rsidR="00FF0697" w:rsidRPr="00D379F6">
        <w:rPr>
          <w:rFonts w:cs="Arial"/>
          <w:b/>
        </w:rPr>
        <w:t xml:space="preserve">: </w:t>
      </w:r>
    </w:p>
    <w:p w:rsidR="00F80D1B" w:rsidRPr="00D379F6" w:rsidRDefault="00E40CE4" w:rsidP="00E40CE4">
      <w:pPr>
        <w:pStyle w:val="ListParagraph"/>
        <w:ind w:firstLine="0"/>
        <w:rPr>
          <w:rFonts w:cs="Arial"/>
          <w:b/>
        </w:rPr>
      </w:pPr>
      <w:r>
        <w:rPr>
          <w:rFonts w:cs="Arial"/>
        </w:rPr>
        <w:t>A full asbestos register for the site is available from the Operations Manager if required. However, there is enclosed asbestos in the ceiling area of the Theatre around the FOH lighting bridge.</w:t>
      </w:r>
    </w:p>
    <w:p w:rsidR="00D379F6" w:rsidRPr="00D379F6" w:rsidRDefault="00D379F6" w:rsidP="00D379F6">
      <w:pPr>
        <w:ind w:left="356"/>
        <w:rPr>
          <w:rFonts w:cs="Arial"/>
          <w:b/>
        </w:rPr>
      </w:pPr>
    </w:p>
    <w:p w:rsidR="00A433E4" w:rsidRPr="00E40CE4" w:rsidRDefault="00E40CE4" w:rsidP="00FB02E0">
      <w:pPr>
        <w:pStyle w:val="ListParagraph"/>
        <w:numPr>
          <w:ilvl w:val="1"/>
          <w:numId w:val="7"/>
        </w:numPr>
        <w:ind w:left="420"/>
        <w:rPr>
          <w:rFonts w:cs="Arial"/>
          <w:b/>
        </w:rPr>
      </w:pPr>
      <w:r>
        <w:rPr>
          <w:rFonts w:cs="Arial"/>
          <w:b/>
        </w:rPr>
        <w:t>Designated ‘confined spaces’:</w:t>
      </w:r>
    </w:p>
    <w:p w:rsidR="00D379F6" w:rsidRPr="00D379F6" w:rsidRDefault="00E40CE4" w:rsidP="00E40CE4">
      <w:pPr>
        <w:pStyle w:val="ListParagraph"/>
        <w:ind w:left="1077"/>
        <w:rPr>
          <w:rFonts w:cs="Arial"/>
        </w:rPr>
      </w:pPr>
      <w:r>
        <w:rPr>
          <w:rFonts w:cs="Arial"/>
        </w:rPr>
        <w:t xml:space="preserve">There are no designated confined spaces. </w:t>
      </w:r>
    </w:p>
    <w:p w:rsidR="00D379F6" w:rsidRDefault="00D379F6" w:rsidP="00D379F6">
      <w:pPr>
        <w:pStyle w:val="ListParagraph"/>
        <w:ind w:left="-6" w:firstLine="0"/>
        <w:rPr>
          <w:rFonts w:cs="Arial"/>
        </w:rPr>
      </w:pPr>
    </w:p>
    <w:p w:rsidR="00D379F6" w:rsidRPr="00E40CE4" w:rsidRDefault="00D379F6" w:rsidP="00FB02E0">
      <w:pPr>
        <w:pStyle w:val="ListParagraph"/>
        <w:numPr>
          <w:ilvl w:val="1"/>
          <w:numId w:val="7"/>
        </w:numPr>
        <w:ind w:left="420"/>
        <w:rPr>
          <w:rFonts w:cs="Arial"/>
          <w:b/>
        </w:rPr>
      </w:pPr>
      <w:r w:rsidRPr="00E40CE4">
        <w:rPr>
          <w:rFonts w:cs="Arial"/>
          <w:b/>
        </w:rPr>
        <w:t>Storage of hazardous materials</w:t>
      </w:r>
      <w:r w:rsidR="00E40CE4">
        <w:rPr>
          <w:rFonts w:cs="Arial"/>
          <w:b/>
        </w:rPr>
        <w:t>:</w:t>
      </w:r>
    </w:p>
    <w:p w:rsidR="00E40CE4" w:rsidRDefault="00E40CE4" w:rsidP="00E40CE4">
      <w:pPr>
        <w:pStyle w:val="ListParagraph"/>
        <w:ind w:firstLine="0"/>
        <w:rPr>
          <w:rFonts w:cs="Arial"/>
        </w:rPr>
      </w:pPr>
      <w:r>
        <w:rPr>
          <w:rFonts w:cs="Arial"/>
        </w:rPr>
        <w:t xml:space="preserve">A lockable metal cabinet is used for storage of chemicals. A lockable metal cabinet with a meshed front is used for storage of pyrotechnics. </w:t>
      </w:r>
      <w:proofErr w:type="spellStart"/>
      <w:r>
        <w:rPr>
          <w:rFonts w:cs="Arial"/>
        </w:rPr>
        <w:t>Availablity</w:t>
      </w:r>
      <w:proofErr w:type="spellEnd"/>
      <w:r>
        <w:rPr>
          <w:rFonts w:cs="Arial"/>
        </w:rPr>
        <w:t xml:space="preserve"> of these storage areas is limited for incoming companies due to our own stock. If there is a need to store hazardous materials on site this should be thoroughly discussed with the technical department prior to arrival. </w:t>
      </w:r>
    </w:p>
    <w:p w:rsidR="00D379F6" w:rsidRDefault="00D379F6" w:rsidP="00D379F6">
      <w:pPr>
        <w:pStyle w:val="ListParagraph"/>
        <w:ind w:left="-426" w:firstLine="0"/>
        <w:rPr>
          <w:rFonts w:cs="Arial"/>
        </w:rPr>
      </w:pPr>
    </w:p>
    <w:p w:rsidR="00D379F6" w:rsidRPr="00E40CE4" w:rsidRDefault="00D379F6" w:rsidP="00FB02E0">
      <w:pPr>
        <w:pStyle w:val="ListParagraph"/>
        <w:numPr>
          <w:ilvl w:val="1"/>
          <w:numId w:val="7"/>
        </w:numPr>
        <w:ind w:left="420"/>
        <w:rPr>
          <w:rFonts w:cs="Arial"/>
          <w:b/>
        </w:rPr>
      </w:pPr>
      <w:r w:rsidRPr="00E40CE4">
        <w:rPr>
          <w:rFonts w:cs="Arial"/>
          <w:b/>
        </w:rPr>
        <w:t>Risks arising from client’s activities elsewhere on site</w:t>
      </w:r>
      <w:r w:rsidR="00E40CE4">
        <w:rPr>
          <w:rFonts w:cs="Arial"/>
          <w:b/>
        </w:rPr>
        <w:t>:</w:t>
      </w:r>
    </w:p>
    <w:p w:rsidR="00706DA2" w:rsidRDefault="00E40CE4" w:rsidP="00E40CE4">
      <w:pPr>
        <w:ind w:left="720" w:firstLine="0"/>
        <w:rPr>
          <w:rFonts w:cs="Arial"/>
        </w:rPr>
      </w:pPr>
      <w:r>
        <w:rPr>
          <w:rFonts w:cs="Arial"/>
        </w:rPr>
        <w:t>Specific activities which are outside of the scope of the day to day operation of the venue should be thoroughly risk assessed</w:t>
      </w:r>
      <w:r w:rsidR="00602286">
        <w:rPr>
          <w:rFonts w:cs="Arial"/>
        </w:rPr>
        <w:t xml:space="preserve"> and appropriate method statements provided</w:t>
      </w:r>
      <w:r>
        <w:rPr>
          <w:rFonts w:cs="Arial"/>
        </w:rPr>
        <w:t xml:space="preserve">. </w:t>
      </w:r>
    </w:p>
    <w:p w:rsidR="00E40CE4" w:rsidRDefault="00E40CE4" w:rsidP="00D379F6">
      <w:pPr>
        <w:ind w:left="0" w:firstLine="0"/>
        <w:rPr>
          <w:rFonts w:cs="Arial"/>
        </w:rPr>
      </w:pPr>
    </w:p>
    <w:p w:rsidR="00706DA2" w:rsidRPr="00D379F6" w:rsidRDefault="00D379F6" w:rsidP="00D379F6">
      <w:pPr>
        <w:ind w:left="0" w:firstLine="0"/>
        <w:rPr>
          <w:rFonts w:cs="Arial"/>
          <w:b/>
        </w:rPr>
      </w:pPr>
      <w:r w:rsidRPr="00D379F6">
        <w:rPr>
          <w:rFonts w:cs="Arial"/>
          <w:b/>
        </w:rPr>
        <w:t xml:space="preserve">10.5 </w:t>
      </w:r>
      <w:r w:rsidRPr="00D379F6">
        <w:rPr>
          <w:rFonts w:cs="Arial"/>
          <w:b/>
        </w:rPr>
        <w:tab/>
      </w:r>
      <w:r w:rsidR="0022335D" w:rsidRPr="00D379F6">
        <w:rPr>
          <w:rFonts w:cs="Arial"/>
          <w:b/>
        </w:rPr>
        <w:t>Neighbourhood noise restrictions</w:t>
      </w:r>
      <w:r w:rsidRPr="00D379F6">
        <w:rPr>
          <w:rFonts w:cs="Arial"/>
          <w:b/>
        </w:rPr>
        <w:t>:</w:t>
      </w:r>
    </w:p>
    <w:p w:rsidR="000E4B69" w:rsidRDefault="00706DA2" w:rsidP="00602286">
      <w:pPr>
        <w:ind w:left="720" w:firstLine="0"/>
        <w:rPr>
          <w:rFonts w:cs="Arial"/>
        </w:rPr>
      </w:pPr>
      <w:r>
        <w:rPr>
          <w:rFonts w:cs="Arial"/>
        </w:rPr>
        <w:t xml:space="preserve">An average house sound level of 98dBA is worked to. This is measure at the sound desk position by venue staff during the sound check. </w:t>
      </w:r>
      <w:r w:rsidR="00983984" w:rsidRPr="00706DA2">
        <w:rPr>
          <w:rFonts w:cs="Arial"/>
        </w:rPr>
        <w:t xml:space="preserve"> </w:t>
      </w:r>
    </w:p>
    <w:p w:rsidR="00E40CE4" w:rsidRPr="000E4B69" w:rsidRDefault="00E40CE4" w:rsidP="00D379F6">
      <w:pPr>
        <w:ind w:left="425" w:firstLine="0"/>
        <w:rPr>
          <w:rFonts w:cs="Arial"/>
        </w:rPr>
      </w:pPr>
    </w:p>
    <w:p w:rsidR="000E4B69" w:rsidRPr="00E40CE4" w:rsidRDefault="00D379F6" w:rsidP="00FB02E0">
      <w:pPr>
        <w:pStyle w:val="ListParagraph"/>
        <w:numPr>
          <w:ilvl w:val="1"/>
          <w:numId w:val="8"/>
        </w:numPr>
        <w:rPr>
          <w:rFonts w:cs="Arial"/>
          <w:b/>
        </w:rPr>
      </w:pPr>
      <w:r w:rsidRPr="00E40CE4">
        <w:rPr>
          <w:rFonts w:cs="Arial"/>
          <w:b/>
        </w:rPr>
        <w:t>Health and Safety Policy:</w:t>
      </w:r>
    </w:p>
    <w:p w:rsidR="001019F1" w:rsidRPr="001019F1" w:rsidRDefault="00602286" w:rsidP="00602286">
      <w:pPr>
        <w:ind w:left="720" w:firstLine="0"/>
        <w:rPr>
          <w:rFonts w:cs="Arial"/>
        </w:rPr>
      </w:pPr>
      <w:r>
        <w:rPr>
          <w:rFonts w:cs="Arial"/>
        </w:rPr>
        <w:t>The Capitol is owned and managed by Horsham District Council</w:t>
      </w:r>
      <w:r w:rsidR="00FB02E0">
        <w:rPr>
          <w:rFonts w:cs="Arial"/>
        </w:rPr>
        <w:t xml:space="preserve"> and conform to the associated Health &amp; Safety policy</w:t>
      </w:r>
      <w:r>
        <w:rPr>
          <w:rFonts w:cs="Arial"/>
        </w:rPr>
        <w:t xml:space="preserve">. Site specific risks are assessed separately. </w:t>
      </w:r>
      <w:r w:rsidR="00FB02E0">
        <w:rPr>
          <w:rFonts w:cs="Arial"/>
        </w:rPr>
        <w:t xml:space="preserve">A full copy of the Health and Safety Policy for Horsham District Council is available if required as well as the supplementary Risk Assessments specific to The Capitol.  </w:t>
      </w:r>
    </w:p>
    <w:p w:rsidR="000E4B69" w:rsidRPr="000E4B69" w:rsidRDefault="000E4B69" w:rsidP="000E4B69">
      <w:pPr>
        <w:ind w:left="425" w:firstLine="0"/>
        <w:rPr>
          <w:rFonts w:cs="Arial"/>
        </w:rPr>
      </w:pPr>
    </w:p>
    <w:sectPr w:rsidR="000E4B69" w:rsidRPr="000E4B69" w:rsidSect="008926DC">
      <w:headerReference w:type="even" r:id="rId10"/>
      <w:headerReference w:type="default" r:id="rId11"/>
      <w:footerReference w:type="even" r:id="rId12"/>
      <w:footerReference w:type="default" r:id="rId13"/>
      <w:headerReference w:type="first" r:id="rId14"/>
      <w:footerReference w:type="first" r:id="rId15"/>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225" w:rsidRDefault="00BA3225" w:rsidP="00533E9A">
      <w:r>
        <w:separator/>
      </w:r>
    </w:p>
  </w:endnote>
  <w:endnote w:type="continuationSeparator" w:id="0">
    <w:p w:rsidR="00BA3225" w:rsidRDefault="00BA3225" w:rsidP="0053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9A" w:rsidRDefault="00533E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9A" w:rsidRPr="00533E9A" w:rsidRDefault="00533E9A">
    <w:pPr>
      <w:pStyle w:val="Footer"/>
      <w:rPr>
        <w:sz w:val="16"/>
        <w:szCs w:val="16"/>
      </w:rPr>
    </w:pPr>
    <w:r w:rsidRPr="00533E9A">
      <w:rPr>
        <w:sz w:val="16"/>
        <w:szCs w:val="16"/>
      </w:rPr>
      <w:fldChar w:fldCharType="begin"/>
    </w:r>
    <w:r w:rsidRPr="00533E9A">
      <w:rPr>
        <w:sz w:val="16"/>
        <w:szCs w:val="16"/>
      </w:rPr>
      <w:instrText xml:space="preserve"> FILENAME  \p  \* MERGEFORMAT </w:instrText>
    </w:r>
    <w:r w:rsidRPr="00533E9A">
      <w:rPr>
        <w:sz w:val="16"/>
        <w:szCs w:val="16"/>
      </w:rPr>
      <w:fldChar w:fldCharType="separate"/>
    </w:r>
    <w:r w:rsidR="00686D5C">
      <w:rPr>
        <w:noProof/>
        <w:sz w:val="16"/>
        <w:szCs w:val="16"/>
      </w:rPr>
      <w:t>G:\Capitol\Technical Department\TechSpecs\The Capitol, Horsham, PCI.docx</w:t>
    </w:r>
    <w:r w:rsidRPr="00533E9A">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9A" w:rsidRDefault="00533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225" w:rsidRDefault="00BA3225" w:rsidP="00533E9A">
      <w:r>
        <w:separator/>
      </w:r>
    </w:p>
  </w:footnote>
  <w:footnote w:type="continuationSeparator" w:id="0">
    <w:p w:rsidR="00BA3225" w:rsidRDefault="00BA3225" w:rsidP="00533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9A" w:rsidRDefault="00533E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9A" w:rsidRDefault="00533E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9A" w:rsidRDefault="00533E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1DF5"/>
    <w:multiLevelType w:val="multilevel"/>
    <w:tmpl w:val="D3BA0EB8"/>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1817B2"/>
    <w:multiLevelType w:val="hybridMultilevel"/>
    <w:tmpl w:val="EDD8F540"/>
    <w:lvl w:ilvl="0" w:tplc="450E9A5A">
      <w:start w:val="3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A540ED9"/>
    <w:multiLevelType w:val="hybridMultilevel"/>
    <w:tmpl w:val="1122B462"/>
    <w:lvl w:ilvl="0" w:tplc="3364CE9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C85172E"/>
    <w:multiLevelType w:val="multilevel"/>
    <w:tmpl w:val="8C5E5AE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F7C56E9"/>
    <w:multiLevelType w:val="multilevel"/>
    <w:tmpl w:val="FF62F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6E41534"/>
    <w:multiLevelType w:val="hybridMultilevel"/>
    <w:tmpl w:val="6212BB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040B79"/>
    <w:multiLevelType w:val="multilevel"/>
    <w:tmpl w:val="AE101BF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3C92B2C"/>
    <w:multiLevelType w:val="multilevel"/>
    <w:tmpl w:val="D82A52A2"/>
    <w:lvl w:ilvl="0">
      <w:start w:val="1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6"/>
  </w:num>
  <w:num w:numId="3">
    <w:abstractNumId w:val="2"/>
  </w:num>
  <w:num w:numId="4">
    <w:abstractNumId w:val="1"/>
  </w:num>
  <w:num w:numId="5">
    <w:abstractNumId w:val="3"/>
  </w:num>
  <w:num w:numId="6">
    <w:abstractNumId w:val="5"/>
  </w:num>
  <w:num w:numId="7">
    <w:abstractNumId w:val="0"/>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B69"/>
    <w:rsid w:val="000029C8"/>
    <w:rsid w:val="00042D5D"/>
    <w:rsid w:val="00060339"/>
    <w:rsid w:val="0008191D"/>
    <w:rsid w:val="000E4B69"/>
    <w:rsid w:val="000F3248"/>
    <w:rsid w:val="001019F1"/>
    <w:rsid w:val="00221075"/>
    <w:rsid w:val="0022335D"/>
    <w:rsid w:val="00230467"/>
    <w:rsid w:val="0025534F"/>
    <w:rsid w:val="00275227"/>
    <w:rsid w:val="002B433E"/>
    <w:rsid w:val="0031699C"/>
    <w:rsid w:val="0032093E"/>
    <w:rsid w:val="00330F02"/>
    <w:rsid w:val="00341EEA"/>
    <w:rsid w:val="00407A51"/>
    <w:rsid w:val="004456BD"/>
    <w:rsid w:val="00463AC7"/>
    <w:rsid w:val="0048126C"/>
    <w:rsid w:val="0048413D"/>
    <w:rsid w:val="00495E41"/>
    <w:rsid w:val="004B01F6"/>
    <w:rsid w:val="004D4955"/>
    <w:rsid w:val="004D7880"/>
    <w:rsid w:val="004D7B12"/>
    <w:rsid w:val="004E5F1C"/>
    <w:rsid w:val="005031FB"/>
    <w:rsid w:val="00512D07"/>
    <w:rsid w:val="00517656"/>
    <w:rsid w:val="005304EF"/>
    <w:rsid w:val="00533E9A"/>
    <w:rsid w:val="00535517"/>
    <w:rsid w:val="00552B80"/>
    <w:rsid w:val="00570D92"/>
    <w:rsid w:val="00577659"/>
    <w:rsid w:val="005835DC"/>
    <w:rsid w:val="00595E59"/>
    <w:rsid w:val="005B3541"/>
    <w:rsid w:val="00602286"/>
    <w:rsid w:val="00605043"/>
    <w:rsid w:val="00686D5C"/>
    <w:rsid w:val="00693753"/>
    <w:rsid w:val="006B0815"/>
    <w:rsid w:val="00702986"/>
    <w:rsid w:val="0070440A"/>
    <w:rsid w:val="007060EF"/>
    <w:rsid w:val="00706DA2"/>
    <w:rsid w:val="00757708"/>
    <w:rsid w:val="007946C5"/>
    <w:rsid w:val="007D29CC"/>
    <w:rsid w:val="00817A66"/>
    <w:rsid w:val="0086033E"/>
    <w:rsid w:val="008926DC"/>
    <w:rsid w:val="008C6BF4"/>
    <w:rsid w:val="008D6E3D"/>
    <w:rsid w:val="008E1549"/>
    <w:rsid w:val="00914807"/>
    <w:rsid w:val="0092718D"/>
    <w:rsid w:val="00932F1C"/>
    <w:rsid w:val="00947837"/>
    <w:rsid w:val="009576BF"/>
    <w:rsid w:val="00967F3E"/>
    <w:rsid w:val="00983984"/>
    <w:rsid w:val="009A623B"/>
    <w:rsid w:val="00A433E4"/>
    <w:rsid w:val="00A56773"/>
    <w:rsid w:val="00AF2722"/>
    <w:rsid w:val="00B631F4"/>
    <w:rsid w:val="00BA15E7"/>
    <w:rsid w:val="00BA3225"/>
    <w:rsid w:val="00C04F78"/>
    <w:rsid w:val="00C20B7F"/>
    <w:rsid w:val="00D379F6"/>
    <w:rsid w:val="00D4599F"/>
    <w:rsid w:val="00D844F0"/>
    <w:rsid w:val="00E00B82"/>
    <w:rsid w:val="00E21FF1"/>
    <w:rsid w:val="00E40CE4"/>
    <w:rsid w:val="00E84DC8"/>
    <w:rsid w:val="00EF11AA"/>
    <w:rsid w:val="00F80D1B"/>
    <w:rsid w:val="00FB02E0"/>
    <w:rsid w:val="00FD2C95"/>
    <w:rsid w:val="00FF0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B69"/>
    <w:pPr>
      <w:ind w:left="720"/>
      <w:contextualSpacing/>
    </w:pPr>
  </w:style>
  <w:style w:type="paragraph" w:styleId="Header">
    <w:name w:val="header"/>
    <w:basedOn w:val="Normal"/>
    <w:link w:val="HeaderChar"/>
    <w:uiPriority w:val="99"/>
    <w:unhideWhenUsed/>
    <w:rsid w:val="00533E9A"/>
    <w:pPr>
      <w:tabs>
        <w:tab w:val="center" w:pos="4513"/>
        <w:tab w:val="right" w:pos="9026"/>
      </w:tabs>
    </w:pPr>
  </w:style>
  <w:style w:type="character" w:customStyle="1" w:styleId="HeaderChar">
    <w:name w:val="Header Char"/>
    <w:basedOn w:val="DefaultParagraphFont"/>
    <w:link w:val="Header"/>
    <w:uiPriority w:val="99"/>
    <w:rsid w:val="00533E9A"/>
  </w:style>
  <w:style w:type="paragraph" w:styleId="Footer">
    <w:name w:val="footer"/>
    <w:basedOn w:val="Normal"/>
    <w:link w:val="FooterChar"/>
    <w:uiPriority w:val="99"/>
    <w:unhideWhenUsed/>
    <w:rsid w:val="00533E9A"/>
    <w:pPr>
      <w:tabs>
        <w:tab w:val="center" w:pos="4513"/>
        <w:tab w:val="right" w:pos="9026"/>
      </w:tabs>
    </w:pPr>
  </w:style>
  <w:style w:type="character" w:customStyle="1" w:styleId="FooterChar">
    <w:name w:val="Footer Char"/>
    <w:basedOn w:val="DefaultParagraphFont"/>
    <w:link w:val="Footer"/>
    <w:uiPriority w:val="99"/>
    <w:rsid w:val="00533E9A"/>
  </w:style>
  <w:style w:type="character" w:styleId="Hyperlink">
    <w:name w:val="Hyperlink"/>
    <w:basedOn w:val="DefaultParagraphFont"/>
    <w:uiPriority w:val="99"/>
    <w:unhideWhenUsed/>
    <w:rsid w:val="009271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B69"/>
    <w:pPr>
      <w:ind w:left="720"/>
      <w:contextualSpacing/>
    </w:pPr>
  </w:style>
  <w:style w:type="paragraph" w:styleId="Header">
    <w:name w:val="header"/>
    <w:basedOn w:val="Normal"/>
    <w:link w:val="HeaderChar"/>
    <w:uiPriority w:val="99"/>
    <w:unhideWhenUsed/>
    <w:rsid w:val="00533E9A"/>
    <w:pPr>
      <w:tabs>
        <w:tab w:val="center" w:pos="4513"/>
        <w:tab w:val="right" w:pos="9026"/>
      </w:tabs>
    </w:pPr>
  </w:style>
  <w:style w:type="character" w:customStyle="1" w:styleId="HeaderChar">
    <w:name w:val="Header Char"/>
    <w:basedOn w:val="DefaultParagraphFont"/>
    <w:link w:val="Header"/>
    <w:uiPriority w:val="99"/>
    <w:rsid w:val="00533E9A"/>
  </w:style>
  <w:style w:type="paragraph" w:styleId="Footer">
    <w:name w:val="footer"/>
    <w:basedOn w:val="Normal"/>
    <w:link w:val="FooterChar"/>
    <w:uiPriority w:val="99"/>
    <w:unhideWhenUsed/>
    <w:rsid w:val="00533E9A"/>
    <w:pPr>
      <w:tabs>
        <w:tab w:val="center" w:pos="4513"/>
        <w:tab w:val="right" w:pos="9026"/>
      </w:tabs>
    </w:pPr>
  </w:style>
  <w:style w:type="character" w:customStyle="1" w:styleId="FooterChar">
    <w:name w:val="Footer Char"/>
    <w:basedOn w:val="DefaultParagraphFont"/>
    <w:link w:val="Footer"/>
    <w:uiPriority w:val="99"/>
    <w:rsid w:val="00533E9A"/>
  </w:style>
  <w:style w:type="character" w:styleId="Hyperlink">
    <w:name w:val="Hyperlink"/>
    <w:basedOn w:val="DefaultParagraphFont"/>
    <w:uiPriority w:val="99"/>
    <w:unhideWhenUsed/>
    <w:rsid w:val="009271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orsham.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D3FCA-498C-49BD-B228-D69F7FF41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20F14BA5.dotm</Template>
  <TotalTime>1</TotalTime>
  <Pages>6</Pages>
  <Words>2303</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Horsham Council</Company>
  <LinksUpToDate>false</LinksUpToDate>
  <CharactersWithSpaces>15401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Marchant, Michael</dc:creator>
  <cp:lastModifiedBy>Morley, Lauren</cp:lastModifiedBy>
  <cp:revision>3</cp:revision>
  <cp:lastPrinted>2018-01-29T16:20:00Z</cp:lastPrinted>
  <dcterms:created xsi:type="dcterms:W3CDTF">2018-02-23T15:50:00Z</dcterms:created>
  <dcterms:modified xsi:type="dcterms:W3CDTF">2018-02-23T15:51:00Z</dcterms:modified>
</cp:coreProperties>
</file>